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2C" w:rsidRDefault="0054542C" w:rsidP="0054542C">
      <w:pPr>
        <w:rPr>
          <w:rFonts w:ascii="Open Sans" w:hAnsi="Open Sans" w:cs="Open Sans"/>
          <w:sz w:val="18"/>
          <w:szCs w:val="18"/>
        </w:rPr>
      </w:pPr>
      <w:r>
        <w:rPr>
          <w:noProof/>
        </w:rPr>
        <w:drawing>
          <wp:anchor distT="0" distB="0" distL="114300" distR="114300" simplePos="0" relativeHeight="251659264" behindDoc="0" locked="0" layoutInCell="1" allowOverlap="1" wp14:anchorId="32EBF3A5" wp14:editId="20EED217">
            <wp:simplePos x="0" y="0"/>
            <wp:positionH relativeFrom="margin">
              <wp:align>center</wp:align>
            </wp:positionH>
            <wp:positionV relativeFrom="margin">
              <wp:posOffset>-386715</wp:posOffset>
            </wp:positionV>
            <wp:extent cx="1381125" cy="553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DoSL_Career &amp; Internship Center_ct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553720"/>
                    </a:xfrm>
                    <a:prstGeom prst="rect">
                      <a:avLst/>
                    </a:prstGeom>
                  </pic:spPr>
                </pic:pic>
              </a:graphicData>
            </a:graphic>
            <wp14:sizeRelH relativeFrom="page">
              <wp14:pctWidth>0</wp14:pctWidth>
            </wp14:sizeRelH>
            <wp14:sizeRelV relativeFrom="page">
              <wp14:pctHeight>0</wp14:pctHeight>
            </wp14:sizeRelV>
          </wp:anchor>
        </w:drawing>
      </w:r>
    </w:p>
    <w:p w:rsidR="0054542C" w:rsidRPr="00263887" w:rsidRDefault="0054542C" w:rsidP="0054542C">
      <w:pPr>
        <w:spacing w:after="0"/>
        <w:jc w:val="center"/>
      </w:pPr>
      <w:r>
        <w:t xml:space="preserve">134 Mary Gates Hall </w:t>
      </w:r>
      <w:r>
        <w:sym w:font="Wingdings" w:char="F09F"/>
      </w:r>
      <w:r>
        <w:t xml:space="preserve"> 206-543-0535 </w:t>
      </w:r>
      <w:r>
        <w:sym w:font="Wingdings" w:char="F09F"/>
      </w:r>
      <w:r>
        <w:t xml:space="preserve">  </w:t>
      </w:r>
      <w:hyperlink r:id="rId9" w:history="1">
        <w:r w:rsidRPr="005C0B74">
          <w:rPr>
            <w:rStyle w:val="Hyperlink"/>
          </w:rPr>
          <w:t>prehlth@uw.edu</w:t>
        </w:r>
      </w:hyperlink>
    </w:p>
    <w:p w:rsidR="0054542C" w:rsidRPr="00263887" w:rsidRDefault="00375B59" w:rsidP="0054542C">
      <w:pPr>
        <w:spacing w:after="0"/>
        <w:jc w:val="center"/>
        <w:rPr>
          <w:b/>
          <w:sz w:val="60"/>
          <w:szCs w:val="60"/>
        </w:rPr>
      </w:pPr>
      <w:r>
        <w:rPr>
          <w:b/>
          <w:sz w:val="60"/>
          <w:szCs w:val="60"/>
        </w:rPr>
        <w:t>Pre-Med Exploration &amp; Preparation</w:t>
      </w:r>
      <w:r w:rsidR="0054542C" w:rsidRPr="00263887">
        <w:rPr>
          <w:b/>
          <w:sz w:val="60"/>
          <w:szCs w:val="60"/>
        </w:rPr>
        <w:t xml:space="preserve"> Guide </w:t>
      </w:r>
    </w:p>
    <w:p w:rsidR="0054542C" w:rsidRPr="00293720" w:rsidRDefault="0054542C" w:rsidP="0054542C">
      <w:pPr>
        <w:spacing w:after="0"/>
        <w:rPr>
          <w:b/>
          <w:sz w:val="40"/>
          <w:szCs w:val="40"/>
        </w:rPr>
      </w:pPr>
      <w:r>
        <w:rPr>
          <w:b/>
          <w:sz w:val="40"/>
          <w:szCs w:val="40"/>
        </w:rPr>
        <w:t>Exploration</w:t>
      </w:r>
    </w:p>
    <w:p w:rsidR="0054542C" w:rsidRDefault="0054542C" w:rsidP="00375B59">
      <w:pPr>
        <w:pStyle w:val="ListParagraph"/>
        <w:numPr>
          <w:ilvl w:val="0"/>
          <w:numId w:val="6"/>
        </w:numPr>
        <w:spacing w:after="0"/>
        <w:rPr>
          <w:sz w:val="20"/>
          <w:szCs w:val="20"/>
        </w:rPr>
      </w:pPr>
      <w:r w:rsidRPr="0054542C">
        <w:rPr>
          <w:sz w:val="20"/>
          <w:szCs w:val="20"/>
        </w:rPr>
        <w:t xml:space="preserve">Visit UW’s Pre-Health portal: </w:t>
      </w:r>
      <w:hyperlink r:id="rId10" w:history="1">
        <w:r w:rsidRPr="0054542C">
          <w:rPr>
            <w:rStyle w:val="Hyperlink"/>
            <w:sz w:val="20"/>
            <w:szCs w:val="20"/>
          </w:rPr>
          <w:t>https://www.washington.edu/uaa/prehealth/</w:t>
        </w:r>
      </w:hyperlink>
      <w:r>
        <w:rPr>
          <w:sz w:val="20"/>
          <w:szCs w:val="20"/>
        </w:rPr>
        <w:t xml:space="preserve"> </w:t>
      </w:r>
    </w:p>
    <w:p w:rsidR="0054542C" w:rsidRDefault="0054542C" w:rsidP="00375B59">
      <w:pPr>
        <w:pStyle w:val="ListParagraph"/>
        <w:numPr>
          <w:ilvl w:val="0"/>
          <w:numId w:val="6"/>
        </w:numPr>
        <w:spacing w:after="0"/>
        <w:rPr>
          <w:sz w:val="20"/>
          <w:szCs w:val="20"/>
        </w:rPr>
      </w:pPr>
      <w:r w:rsidRPr="0054542C">
        <w:rPr>
          <w:sz w:val="20"/>
          <w:szCs w:val="20"/>
        </w:rPr>
        <w:t xml:space="preserve">Enroll in GEN ST 297 </w:t>
      </w:r>
      <w:r w:rsidRPr="0054542C">
        <w:rPr>
          <w:i/>
          <w:sz w:val="20"/>
          <w:szCs w:val="20"/>
        </w:rPr>
        <w:t xml:space="preserve">Pre-Health 101 </w:t>
      </w:r>
      <w:r w:rsidRPr="0054542C">
        <w:rPr>
          <w:sz w:val="20"/>
          <w:szCs w:val="20"/>
        </w:rPr>
        <w:t>Seminar</w:t>
      </w:r>
      <w:r w:rsidRPr="0054542C">
        <w:rPr>
          <w:i/>
          <w:sz w:val="20"/>
          <w:szCs w:val="20"/>
        </w:rPr>
        <w:t xml:space="preserve"> </w:t>
      </w:r>
      <w:r w:rsidR="00375B59">
        <w:rPr>
          <w:sz w:val="20"/>
          <w:szCs w:val="20"/>
        </w:rPr>
        <w:t>in the Fall</w:t>
      </w:r>
    </w:p>
    <w:p w:rsidR="00375B59" w:rsidRDefault="00375B59" w:rsidP="00375B59">
      <w:pPr>
        <w:pStyle w:val="ListParagraph"/>
        <w:numPr>
          <w:ilvl w:val="0"/>
          <w:numId w:val="6"/>
        </w:numPr>
        <w:spacing w:after="0"/>
        <w:rPr>
          <w:sz w:val="20"/>
          <w:szCs w:val="20"/>
        </w:rPr>
      </w:pPr>
      <w:r>
        <w:rPr>
          <w:sz w:val="20"/>
          <w:szCs w:val="20"/>
        </w:rPr>
        <w:t>Attend Pre-Health Course and Major Planning Workshop</w:t>
      </w:r>
    </w:p>
    <w:p w:rsidR="006E4107" w:rsidRPr="00375B59" w:rsidRDefault="006E4107" w:rsidP="00375B59">
      <w:pPr>
        <w:pStyle w:val="ListParagraph"/>
        <w:numPr>
          <w:ilvl w:val="0"/>
          <w:numId w:val="6"/>
        </w:numPr>
        <w:spacing w:after="0"/>
        <w:rPr>
          <w:sz w:val="20"/>
          <w:szCs w:val="20"/>
        </w:rPr>
      </w:pPr>
      <w:r>
        <w:rPr>
          <w:sz w:val="20"/>
          <w:szCs w:val="20"/>
        </w:rPr>
        <w:t>Participate in Small Group Coaching Sessions</w:t>
      </w:r>
      <w:bookmarkStart w:id="0" w:name="_GoBack"/>
      <w:bookmarkEnd w:id="0"/>
    </w:p>
    <w:p w:rsidR="00375B59" w:rsidRPr="00375B59" w:rsidRDefault="00375B59" w:rsidP="00375B59">
      <w:pPr>
        <w:pStyle w:val="ListParagraph"/>
        <w:numPr>
          <w:ilvl w:val="0"/>
          <w:numId w:val="6"/>
        </w:numPr>
        <w:spacing w:after="0"/>
        <w:rPr>
          <w:sz w:val="20"/>
          <w:szCs w:val="20"/>
        </w:rPr>
      </w:pPr>
      <w:r w:rsidRPr="0054542C">
        <w:rPr>
          <w:sz w:val="20"/>
          <w:szCs w:val="20"/>
        </w:rPr>
        <w:t xml:space="preserve">Schedule an appointment with your general advisor (UAA/Departmental/EOP) to discuss course planning </w:t>
      </w:r>
    </w:p>
    <w:p w:rsidR="0054542C" w:rsidRPr="0054542C" w:rsidRDefault="0054542C" w:rsidP="00375B59">
      <w:pPr>
        <w:pStyle w:val="ListParagraph"/>
        <w:numPr>
          <w:ilvl w:val="0"/>
          <w:numId w:val="6"/>
        </w:numPr>
        <w:spacing w:after="0"/>
        <w:rPr>
          <w:sz w:val="20"/>
          <w:szCs w:val="20"/>
        </w:rPr>
      </w:pPr>
      <w:r w:rsidRPr="0054542C">
        <w:rPr>
          <w:sz w:val="20"/>
          <w:szCs w:val="20"/>
        </w:rPr>
        <w:t>Review “Passion for Every Profession” brochure and explorehealthcareers.org to learn more about professions that may be a good fit with your skills and interests</w:t>
      </w:r>
    </w:p>
    <w:p w:rsidR="0054542C" w:rsidRPr="00293720" w:rsidRDefault="0054542C" w:rsidP="0054542C">
      <w:pPr>
        <w:pStyle w:val="ListParagraph"/>
        <w:spacing w:after="0"/>
        <w:ind w:left="360"/>
        <w:rPr>
          <w:sz w:val="20"/>
          <w:szCs w:val="20"/>
        </w:rPr>
      </w:pPr>
    </w:p>
    <w:p w:rsidR="0054542C" w:rsidRPr="00293720" w:rsidRDefault="0054542C" w:rsidP="0054542C">
      <w:pPr>
        <w:spacing w:after="0"/>
        <w:rPr>
          <w:b/>
          <w:sz w:val="40"/>
          <w:szCs w:val="40"/>
        </w:rPr>
      </w:pPr>
      <w:r>
        <w:rPr>
          <w:b/>
          <w:sz w:val="40"/>
          <w:szCs w:val="40"/>
        </w:rPr>
        <w:t>Preparation</w:t>
      </w:r>
    </w:p>
    <w:p w:rsidR="0054542C" w:rsidRPr="00263887" w:rsidRDefault="0054542C" w:rsidP="0054542C">
      <w:pPr>
        <w:spacing w:after="0"/>
        <w:rPr>
          <w:b/>
          <w:sz w:val="20"/>
          <w:szCs w:val="20"/>
        </w:rPr>
      </w:pPr>
      <w:r w:rsidRPr="00263887">
        <w:rPr>
          <w:b/>
          <w:sz w:val="20"/>
          <w:szCs w:val="20"/>
        </w:rPr>
        <w:t xml:space="preserve">Clinical experience </w:t>
      </w:r>
    </w:p>
    <w:p w:rsidR="0054542C" w:rsidRPr="00263887" w:rsidRDefault="00375B59" w:rsidP="0054542C">
      <w:pPr>
        <w:spacing w:after="0"/>
        <w:rPr>
          <w:sz w:val="20"/>
          <w:szCs w:val="20"/>
        </w:rPr>
      </w:pPr>
      <w:r>
        <w:rPr>
          <w:sz w:val="20"/>
          <w:szCs w:val="20"/>
        </w:rPr>
        <w:t xml:space="preserve">In addition to </w:t>
      </w:r>
      <w:r w:rsidR="0054542C" w:rsidRPr="00263887">
        <w:rPr>
          <w:sz w:val="20"/>
          <w:szCs w:val="20"/>
        </w:rPr>
        <w:t xml:space="preserve">courses, you should actively engage in gaining clinical exposure. You are encouraged to </w:t>
      </w:r>
      <w:r w:rsidR="0054542C" w:rsidRPr="00800790">
        <w:rPr>
          <w:sz w:val="20"/>
          <w:szCs w:val="20"/>
        </w:rPr>
        <w:t>get both</w:t>
      </w:r>
      <w:r w:rsidR="0054542C" w:rsidRPr="00263887">
        <w:rPr>
          <w:b/>
          <w:sz w:val="20"/>
          <w:szCs w:val="20"/>
        </w:rPr>
        <w:t xml:space="preserve"> professional-facing </w:t>
      </w:r>
      <w:r w:rsidR="0054542C" w:rsidRPr="00293720">
        <w:rPr>
          <w:sz w:val="20"/>
          <w:szCs w:val="20"/>
        </w:rPr>
        <w:t>and</w:t>
      </w:r>
      <w:r w:rsidR="0054542C" w:rsidRPr="00263887">
        <w:rPr>
          <w:b/>
          <w:sz w:val="20"/>
          <w:szCs w:val="20"/>
        </w:rPr>
        <w:t xml:space="preserve"> patient-facing time</w:t>
      </w:r>
      <w:r w:rsidR="0054542C" w:rsidRPr="00263887">
        <w:rPr>
          <w:sz w:val="20"/>
          <w:szCs w:val="20"/>
        </w:rPr>
        <w:t xml:space="preserve">. Both are instrumental in demonstrating that you are a good fit for the profession with capabilities to be a good physician as well as being able to work and empathize with your patients. Most importantly, we encourage you to start journaling your clinical experiences so you can reflect on them later in the application process. </w:t>
      </w:r>
    </w:p>
    <w:p w:rsidR="0054542C" w:rsidRPr="00263887" w:rsidRDefault="0054542C" w:rsidP="0054542C">
      <w:pPr>
        <w:spacing w:after="0"/>
        <w:rPr>
          <w:b/>
          <w:sz w:val="20"/>
          <w:szCs w:val="20"/>
        </w:rPr>
      </w:pPr>
    </w:p>
    <w:p w:rsidR="0054542C" w:rsidRPr="00263887" w:rsidRDefault="0054542C" w:rsidP="0054542C">
      <w:pPr>
        <w:spacing w:after="0"/>
        <w:rPr>
          <w:b/>
          <w:sz w:val="20"/>
          <w:szCs w:val="20"/>
        </w:rPr>
      </w:pPr>
      <w:r w:rsidRPr="00263887">
        <w:rPr>
          <w:b/>
          <w:sz w:val="20"/>
          <w:szCs w:val="20"/>
        </w:rPr>
        <w:t xml:space="preserve">Leadership </w:t>
      </w:r>
    </w:p>
    <w:p w:rsidR="0054542C" w:rsidRPr="00263887" w:rsidRDefault="0054542C" w:rsidP="0054542C">
      <w:pPr>
        <w:spacing w:after="0"/>
        <w:rPr>
          <w:sz w:val="20"/>
          <w:szCs w:val="20"/>
        </w:rPr>
      </w:pPr>
      <w:r w:rsidRPr="00263887">
        <w:rPr>
          <w:sz w:val="20"/>
          <w:szCs w:val="20"/>
        </w:rPr>
        <w:t>Leadership can b</w:t>
      </w:r>
      <w:r w:rsidR="00375B59">
        <w:rPr>
          <w:sz w:val="20"/>
          <w:szCs w:val="20"/>
        </w:rPr>
        <w:t xml:space="preserve">e demonstrated in many ways. Students are </w:t>
      </w:r>
      <w:r w:rsidRPr="00263887">
        <w:rPr>
          <w:sz w:val="20"/>
          <w:szCs w:val="20"/>
        </w:rPr>
        <w:t xml:space="preserve">encourage </w:t>
      </w:r>
      <w:r w:rsidR="00375B59">
        <w:rPr>
          <w:sz w:val="20"/>
          <w:szCs w:val="20"/>
        </w:rPr>
        <w:t xml:space="preserve">to reflect on what leadership looks like in their medicine and how their involvement in clubs, volunteering, employment, research, sports, and Greek Life may help them demonstrate that they have the leadership skills they will need. </w:t>
      </w:r>
    </w:p>
    <w:p w:rsidR="0054542C" w:rsidRPr="00263887" w:rsidRDefault="0054542C" w:rsidP="0054542C">
      <w:pPr>
        <w:spacing w:after="0"/>
        <w:rPr>
          <w:sz w:val="20"/>
          <w:szCs w:val="20"/>
        </w:rPr>
      </w:pPr>
    </w:p>
    <w:p w:rsidR="0054542C" w:rsidRPr="00263887" w:rsidRDefault="0054542C" w:rsidP="0054542C">
      <w:pPr>
        <w:spacing w:after="0"/>
        <w:rPr>
          <w:b/>
          <w:sz w:val="20"/>
          <w:szCs w:val="20"/>
        </w:rPr>
      </w:pPr>
      <w:r w:rsidRPr="00263887">
        <w:rPr>
          <w:b/>
          <w:sz w:val="20"/>
          <w:szCs w:val="20"/>
        </w:rPr>
        <w:t>Research</w:t>
      </w:r>
    </w:p>
    <w:p w:rsidR="0054542C" w:rsidRPr="00263887" w:rsidRDefault="0054542C" w:rsidP="0054542C">
      <w:pPr>
        <w:spacing w:after="0"/>
        <w:rPr>
          <w:sz w:val="20"/>
          <w:szCs w:val="20"/>
        </w:rPr>
      </w:pPr>
      <w:r>
        <w:rPr>
          <w:sz w:val="20"/>
          <w:szCs w:val="20"/>
        </w:rPr>
        <w:t>While research experience is not a requirement for medical school, many students use research experience to explore the intersection of science and medicine</w:t>
      </w:r>
      <w:r w:rsidRPr="00263887">
        <w:rPr>
          <w:sz w:val="20"/>
          <w:szCs w:val="20"/>
        </w:rPr>
        <w:t xml:space="preserve">. </w:t>
      </w:r>
      <w:r>
        <w:rPr>
          <w:sz w:val="20"/>
          <w:szCs w:val="20"/>
        </w:rPr>
        <w:t>Staff in the Undergraduate Research Program (171 Mary Gates Hall) provide workshops and seminars on how to make the most of your research experience, as well as a searchable database of research opportunities.</w:t>
      </w:r>
    </w:p>
    <w:p w:rsidR="0054542C" w:rsidRDefault="0054542C" w:rsidP="0054542C">
      <w:pPr>
        <w:spacing w:after="0"/>
        <w:rPr>
          <w:b/>
          <w:sz w:val="20"/>
          <w:szCs w:val="20"/>
        </w:rPr>
      </w:pPr>
    </w:p>
    <w:p w:rsidR="0054542C" w:rsidRPr="00263887" w:rsidRDefault="0054542C" w:rsidP="0054542C">
      <w:pPr>
        <w:spacing w:after="0"/>
        <w:rPr>
          <w:b/>
          <w:sz w:val="20"/>
          <w:szCs w:val="20"/>
        </w:rPr>
      </w:pPr>
      <w:r w:rsidRPr="00263887">
        <w:rPr>
          <w:b/>
          <w:sz w:val="20"/>
          <w:szCs w:val="20"/>
        </w:rPr>
        <w:t xml:space="preserve">Establishing Relationships </w:t>
      </w:r>
    </w:p>
    <w:p w:rsidR="0054542C" w:rsidRPr="00263887" w:rsidRDefault="0054542C" w:rsidP="0054542C">
      <w:pPr>
        <w:spacing w:after="0"/>
        <w:rPr>
          <w:sz w:val="20"/>
          <w:szCs w:val="20"/>
        </w:rPr>
      </w:pPr>
      <w:r w:rsidRPr="00263887">
        <w:rPr>
          <w:sz w:val="20"/>
          <w:szCs w:val="20"/>
        </w:rPr>
        <w:t xml:space="preserve">Letter of Recommendations are a vital part of your medical school application. </w:t>
      </w:r>
      <w:r w:rsidR="00375B59">
        <w:rPr>
          <w:sz w:val="20"/>
          <w:szCs w:val="20"/>
        </w:rPr>
        <w:t xml:space="preserve">Professional schools vary in terms of how many letters they require and from whom. </w:t>
      </w:r>
      <w:r w:rsidRPr="00263887">
        <w:rPr>
          <w:sz w:val="20"/>
          <w:szCs w:val="20"/>
        </w:rPr>
        <w:t xml:space="preserve">Establishing relationships with faculty, professors, TAs, mentors, principal investigators, and supervisors early on can help with creating strong letter of recommendations. </w:t>
      </w:r>
    </w:p>
    <w:p w:rsidR="0054542C" w:rsidRDefault="0054542C" w:rsidP="0054542C">
      <w:pPr>
        <w:spacing w:after="0"/>
        <w:rPr>
          <w:sz w:val="20"/>
          <w:szCs w:val="20"/>
        </w:rPr>
      </w:pPr>
    </w:p>
    <w:p w:rsidR="0054542C" w:rsidRPr="0059028F" w:rsidRDefault="0054542C" w:rsidP="0054542C">
      <w:pPr>
        <w:spacing w:after="0"/>
        <w:rPr>
          <w:b/>
          <w:sz w:val="20"/>
          <w:szCs w:val="20"/>
        </w:rPr>
      </w:pPr>
      <w:r w:rsidRPr="0059028F">
        <w:rPr>
          <w:b/>
          <w:sz w:val="20"/>
          <w:szCs w:val="20"/>
        </w:rPr>
        <w:t>Required &amp; Recommended Coursework</w:t>
      </w:r>
    </w:p>
    <w:tbl>
      <w:tblPr>
        <w:tblStyle w:val="TableGrid"/>
        <w:tblpPr w:leftFromText="180" w:rightFromText="180" w:vertAnchor="text" w:horzAnchor="margin" w:tblpY="1378"/>
        <w:tblW w:w="0" w:type="auto"/>
        <w:tblLook w:val="04A0" w:firstRow="1" w:lastRow="0" w:firstColumn="1" w:lastColumn="0" w:noHBand="0" w:noVBand="1"/>
      </w:tblPr>
      <w:tblGrid>
        <w:gridCol w:w="3145"/>
      </w:tblGrid>
      <w:tr w:rsidR="0054542C" w:rsidRPr="00263887" w:rsidTr="00375B59">
        <w:tc>
          <w:tcPr>
            <w:tcW w:w="3145" w:type="dxa"/>
          </w:tcPr>
          <w:p w:rsidR="0054542C" w:rsidRPr="00263887" w:rsidRDefault="0054542C" w:rsidP="0054542C">
            <w:pPr>
              <w:rPr>
                <w:rFonts w:cstheme="minorHAnsi"/>
                <w:sz w:val="20"/>
                <w:szCs w:val="20"/>
              </w:rPr>
            </w:pPr>
            <w:r w:rsidRPr="00263887">
              <w:rPr>
                <w:rFonts w:cstheme="minorHAnsi"/>
                <w:sz w:val="20"/>
                <w:szCs w:val="20"/>
              </w:rPr>
              <w:t>CHEM 142 (General Chemistry)</w:t>
            </w:r>
          </w:p>
          <w:p w:rsidR="0054542C" w:rsidRPr="00263887" w:rsidRDefault="0054542C" w:rsidP="0054542C">
            <w:pPr>
              <w:rPr>
                <w:rFonts w:cstheme="minorHAnsi"/>
                <w:sz w:val="20"/>
                <w:szCs w:val="20"/>
              </w:rPr>
            </w:pPr>
            <w:r w:rsidRPr="00263887">
              <w:rPr>
                <w:rFonts w:cstheme="minorHAnsi"/>
                <w:sz w:val="20"/>
                <w:szCs w:val="20"/>
              </w:rPr>
              <w:t>CHEM 152 (General Chemistry)</w:t>
            </w:r>
          </w:p>
          <w:p w:rsidR="0054542C" w:rsidRPr="00263887" w:rsidRDefault="0054542C" w:rsidP="0054542C">
            <w:pPr>
              <w:rPr>
                <w:rFonts w:cstheme="minorHAnsi"/>
                <w:sz w:val="20"/>
                <w:szCs w:val="20"/>
              </w:rPr>
            </w:pPr>
            <w:r w:rsidRPr="00263887">
              <w:rPr>
                <w:rFonts w:cstheme="minorHAnsi"/>
                <w:sz w:val="20"/>
                <w:szCs w:val="20"/>
              </w:rPr>
              <w:t>CHEM 162 (General Chemistry)</w:t>
            </w:r>
          </w:p>
        </w:tc>
      </w:tr>
      <w:tr w:rsidR="0054542C" w:rsidRPr="00263887" w:rsidTr="00375B59">
        <w:tc>
          <w:tcPr>
            <w:tcW w:w="3145" w:type="dxa"/>
          </w:tcPr>
          <w:p w:rsidR="0054542C" w:rsidRPr="00263887" w:rsidRDefault="0054542C" w:rsidP="0054542C">
            <w:pPr>
              <w:rPr>
                <w:rFonts w:cstheme="minorHAnsi"/>
                <w:sz w:val="20"/>
                <w:szCs w:val="20"/>
              </w:rPr>
            </w:pPr>
            <w:r>
              <w:rPr>
                <w:rFonts w:cstheme="minorHAnsi"/>
                <w:sz w:val="20"/>
                <w:szCs w:val="20"/>
              </w:rPr>
              <w:t>CHEM 237</w:t>
            </w:r>
            <w:r w:rsidRPr="00263887">
              <w:rPr>
                <w:rFonts w:cstheme="minorHAnsi"/>
                <w:sz w:val="20"/>
                <w:szCs w:val="20"/>
              </w:rPr>
              <w:t xml:space="preserve"> (Organic Chemistry)</w:t>
            </w:r>
          </w:p>
          <w:p w:rsidR="0054542C" w:rsidRPr="00263887" w:rsidRDefault="0054542C" w:rsidP="0054542C">
            <w:pPr>
              <w:rPr>
                <w:rFonts w:cstheme="minorHAnsi"/>
                <w:sz w:val="20"/>
                <w:szCs w:val="20"/>
              </w:rPr>
            </w:pPr>
            <w:r w:rsidRPr="00263887">
              <w:rPr>
                <w:rFonts w:cstheme="minorHAnsi"/>
                <w:sz w:val="20"/>
                <w:szCs w:val="20"/>
              </w:rPr>
              <w:t>CHEM 238</w:t>
            </w:r>
            <w:r>
              <w:rPr>
                <w:rFonts w:cstheme="minorHAnsi"/>
                <w:sz w:val="20"/>
                <w:szCs w:val="20"/>
              </w:rPr>
              <w:t xml:space="preserve"> (Organic Chemistry</w:t>
            </w:r>
            <w:r w:rsidRPr="00263887">
              <w:rPr>
                <w:rFonts w:cstheme="minorHAnsi"/>
                <w:sz w:val="20"/>
                <w:szCs w:val="20"/>
              </w:rPr>
              <w:t>)</w:t>
            </w:r>
          </w:p>
          <w:p w:rsidR="0054542C" w:rsidRPr="00263887" w:rsidRDefault="0054542C" w:rsidP="0054542C">
            <w:pPr>
              <w:rPr>
                <w:rFonts w:cstheme="minorHAnsi"/>
                <w:sz w:val="20"/>
                <w:szCs w:val="20"/>
              </w:rPr>
            </w:pPr>
            <w:r w:rsidRPr="00263887">
              <w:rPr>
                <w:rFonts w:cstheme="minorHAnsi"/>
                <w:sz w:val="20"/>
                <w:szCs w:val="20"/>
              </w:rPr>
              <w:t>CHEM 239 (Organic Chemistry)</w:t>
            </w:r>
          </w:p>
          <w:p w:rsidR="0054542C" w:rsidRPr="00263887" w:rsidRDefault="0054542C" w:rsidP="0054542C">
            <w:pPr>
              <w:rPr>
                <w:rFonts w:cstheme="minorHAnsi"/>
                <w:sz w:val="20"/>
                <w:szCs w:val="20"/>
              </w:rPr>
            </w:pPr>
            <w:r>
              <w:rPr>
                <w:rFonts w:cstheme="minorHAnsi"/>
                <w:sz w:val="20"/>
                <w:szCs w:val="20"/>
              </w:rPr>
              <w:t>CHEM 241</w:t>
            </w:r>
            <w:r w:rsidRPr="00263887">
              <w:rPr>
                <w:rFonts w:cstheme="minorHAnsi"/>
                <w:sz w:val="20"/>
                <w:szCs w:val="20"/>
              </w:rPr>
              <w:t xml:space="preserve"> (Organic Chemistry</w:t>
            </w:r>
            <w:r>
              <w:rPr>
                <w:rFonts w:cstheme="minorHAnsi"/>
                <w:sz w:val="20"/>
                <w:szCs w:val="20"/>
              </w:rPr>
              <w:t xml:space="preserve"> Lab</w:t>
            </w:r>
            <w:r w:rsidRPr="00263887">
              <w:rPr>
                <w:rFonts w:cstheme="minorHAnsi"/>
                <w:sz w:val="20"/>
                <w:szCs w:val="20"/>
              </w:rPr>
              <w:t>)</w:t>
            </w:r>
          </w:p>
          <w:p w:rsidR="0054542C" w:rsidRPr="00263887" w:rsidRDefault="0054542C" w:rsidP="0054542C">
            <w:pPr>
              <w:rPr>
                <w:rFonts w:cstheme="minorHAnsi"/>
                <w:sz w:val="20"/>
                <w:szCs w:val="20"/>
              </w:rPr>
            </w:pPr>
            <w:r w:rsidRPr="00263887">
              <w:rPr>
                <w:rFonts w:cstheme="minorHAnsi"/>
                <w:sz w:val="20"/>
                <w:szCs w:val="20"/>
              </w:rPr>
              <w:t>CHEM 242 (Organic Chemistry</w:t>
            </w:r>
            <w:r>
              <w:rPr>
                <w:rFonts w:cstheme="minorHAnsi"/>
                <w:sz w:val="20"/>
                <w:szCs w:val="20"/>
              </w:rPr>
              <w:t xml:space="preserve"> Lab</w:t>
            </w:r>
            <w:r w:rsidRPr="00263887">
              <w:rPr>
                <w:rFonts w:cstheme="minorHAnsi"/>
                <w:sz w:val="20"/>
                <w:szCs w:val="20"/>
              </w:rPr>
              <w:t>)</w:t>
            </w:r>
          </w:p>
        </w:tc>
      </w:tr>
    </w:tbl>
    <w:p w:rsidR="0054542C" w:rsidRDefault="0054542C" w:rsidP="0054542C">
      <w:pPr>
        <w:spacing w:after="0"/>
        <w:rPr>
          <w:sz w:val="20"/>
          <w:szCs w:val="20"/>
        </w:rPr>
      </w:pPr>
      <w:r w:rsidRPr="004104FF">
        <w:rPr>
          <w:sz w:val="20"/>
          <w:szCs w:val="20"/>
        </w:rPr>
        <w:t>Every medical school has different expectations in terms of coursework that is required or recommended. We encourage you to start researching into medical school requirements to better inform yourself of what classes you need to take.</w:t>
      </w:r>
      <w:r w:rsidRPr="004104FF">
        <w:rPr>
          <w:i/>
          <w:sz w:val="20"/>
          <w:szCs w:val="20"/>
        </w:rPr>
        <w:t xml:space="preserve"> </w:t>
      </w:r>
      <w:r>
        <w:rPr>
          <w:sz w:val="20"/>
          <w:szCs w:val="20"/>
        </w:rPr>
        <w:t>You may need to exceed the requirements of some schools to meet the requirements of other schools.</w:t>
      </w:r>
      <w:r>
        <w:rPr>
          <w:b/>
          <w:sz w:val="20"/>
          <w:szCs w:val="20"/>
        </w:rPr>
        <w:t xml:space="preserve"> </w:t>
      </w:r>
      <w:r>
        <w:rPr>
          <w:sz w:val="20"/>
          <w:szCs w:val="20"/>
        </w:rPr>
        <w:t xml:space="preserve">The following courses are required by most medical schools, and students are encouraged to take these courses so that they can cast a wide net when applying. </w:t>
      </w:r>
    </w:p>
    <w:tbl>
      <w:tblPr>
        <w:tblStyle w:val="TableGrid"/>
        <w:tblpPr w:leftFromText="180" w:rightFromText="180" w:vertAnchor="text" w:horzAnchor="margin" w:tblpXSpec="center" w:tblpY="328"/>
        <w:tblW w:w="0" w:type="auto"/>
        <w:tblLook w:val="04A0" w:firstRow="1" w:lastRow="0" w:firstColumn="1" w:lastColumn="0" w:noHBand="0" w:noVBand="1"/>
      </w:tblPr>
      <w:tblGrid>
        <w:gridCol w:w="3865"/>
      </w:tblGrid>
      <w:tr w:rsidR="00375B59" w:rsidRPr="00263887" w:rsidTr="00375B59">
        <w:tc>
          <w:tcPr>
            <w:tcW w:w="3865" w:type="dxa"/>
          </w:tcPr>
          <w:p w:rsidR="00375B59" w:rsidRDefault="00375B59" w:rsidP="00375B59">
            <w:pPr>
              <w:rPr>
                <w:rFonts w:cstheme="minorHAnsi"/>
                <w:sz w:val="20"/>
                <w:szCs w:val="20"/>
              </w:rPr>
            </w:pPr>
            <w:r w:rsidRPr="00CF011A">
              <w:rPr>
                <w:rFonts w:cstheme="minorHAnsi"/>
                <w:sz w:val="20"/>
                <w:szCs w:val="20"/>
              </w:rPr>
              <w:t>BIO 180 (Introductory Biology)</w:t>
            </w:r>
          </w:p>
          <w:p w:rsidR="00375B59" w:rsidRDefault="00375B59" w:rsidP="00375B59">
            <w:pPr>
              <w:rPr>
                <w:rFonts w:cstheme="minorHAnsi"/>
                <w:sz w:val="20"/>
                <w:szCs w:val="20"/>
              </w:rPr>
            </w:pPr>
            <w:r>
              <w:rPr>
                <w:rFonts w:cstheme="minorHAnsi"/>
                <w:sz w:val="20"/>
                <w:szCs w:val="20"/>
              </w:rPr>
              <w:t xml:space="preserve">BIO 200 </w:t>
            </w:r>
            <w:r w:rsidRPr="00CF011A">
              <w:rPr>
                <w:rFonts w:cstheme="minorHAnsi"/>
                <w:sz w:val="20"/>
                <w:szCs w:val="20"/>
              </w:rPr>
              <w:t>(Introductory Biology)</w:t>
            </w:r>
          </w:p>
          <w:p w:rsidR="00375B59" w:rsidRPr="00CF011A" w:rsidRDefault="00375B59" w:rsidP="00375B59">
            <w:pPr>
              <w:rPr>
                <w:rFonts w:cstheme="minorHAnsi"/>
                <w:sz w:val="20"/>
                <w:szCs w:val="20"/>
              </w:rPr>
            </w:pPr>
            <w:r>
              <w:rPr>
                <w:rFonts w:cstheme="minorHAnsi"/>
                <w:sz w:val="20"/>
                <w:szCs w:val="20"/>
              </w:rPr>
              <w:t xml:space="preserve">BIO 220 </w:t>
            </w:r>
            <w:r w:rsidRPr="00CF011A">
              <w:rPr>
                <w:rFonts w:cstheme="minorHAnsi"/>
                <w:sz w:val="20"/>
                <w:szCs w:val="20"/>
              </w:rPr>
              <w:t>(Introductory Biology)</w:t>
            </w:r>
          </w:p>
        </w:tc>
      </w:tr>
      <w:tr w:rsidR="00375B59" w:rsidRPr="00263887" w:rsidTr="00375B59">
        <w:tc>
          <w:tcPr>
            <w:tcW w:w="3865" w:type="dxa"/>
          </w:tcPr>
          <w:p w:rsidR="00375B59" w:rsidRDefault="00375B59" w:rsidP="00375B59">
            <w:pPr>
              <w:rPr>
                <w:rFonts w:cstheme="minorHAnsi"/>
                <w:sz w:val="20"/>
                <w:szCs w:val="20"/>
              </w:rPr>
            </w:pPr>
            <w:r w:rsidRPr="00263887">
              <w:rPr>
                <w:rFonts w:cstheme="minorHAnsi"/>
                <w:sz w:val="20"/>
                <w:szCs w:val="20"/>
              </w:rPr>
              <w:t xml:space="preserve">PHYS 114 </w:t>
            </w:r>
            <w:r>
              <w:rPr>
                <w:rFonts w:cstheme="minorHAnsi"/>
                <w:sz w:val="20"/>
                <w:szCs w:val="20"/>
              </w:rPr>
              <w:t>+ 117 (General Physics + lab)</w:t>
            </w:r>
          </w:p>
          <w:p w:rsidR="00375B59" w:rsidRPr="00263887" w:rsidRDefault="00375B59" w:rsidP="00375B59">
            <w:pPr>
              <w:rPr>
                <w:rFonts w:cstheme="minorHAnsi"/>
                <w:sz w:val="20"/>
                <w:szCs w:val="20"/>
              </w:rPr>
            </w:pPr>
            <w:r w:rsidRPr="00263887">
              <w:rPr>
                <w:rFonts w:cstheme="minorHAnsi"/>
                <w:sz w:val="20"/>
                <w:szCs w:val="20"/>
              </w:rPr>
              <w:t>PHYS 115 +</w:t>
            </w:r>
            <w:r>
              <w:rPr>
                <w:rFonts w:cstheme="minorHAnsi"/>
                <w:sz w:val="20"/>
                <w:szCs w:val="20"/>
              </w:rPr>
              <w:t xml:space="preserve"> 118 (General Physics + lab)</w:t>
            </w:r>
            <w:r w:rsidRPr="00263887">
              <w:rPr>
                <w:rFonts w:cstheme="minorHAnsi"/>
                <w:sz w:val="20"/>
                <w:szCs w:val="20"/>
              </w:rPr>
              <w:tab/>
            </w:r>
          </w:p>
          <w:p w:rsidR="00375B59" w:rsidRPr="00375B59" w:rsidRDefault="00375B59" w:rsidP="00375B59">
            <w:pPr>
              <w:rPr>
                <w:rFonts w:cstheme="minorHAnsi"/>
                <w:sz w:val="20"/>
                <w:szCs w:val="20"/>
              </w:rPr>
            </w:pPr>
            <w:r w:rsidRPr="00263887">
              <w:rPr>
                <w:rFonts w:cstheme="minorHAnsi"/>
                <w:sz w:val="20"/>
                <w:szCs w:val="20"/>
              </w:rPr>
              <w:t>PHYS 116 + 119 (General Physics + lab)</w:t>
            </w:r>
          </w:p>
        </w:tc>
      </w:tr>
    </w:tbl>
    <w:tbl>
      <w:tblPr>
        <w:tblStyle w:val="TableGrid"/>
        <w:tblpPr w:leftFromText="180" w:rightFromText="180" w:vertAnchor="text" w:horzAnchor="page" w:tblpX="8266" w:tblpY="313"/>
        <w:tblW w:w="0" w:type="auto"/>
        <w:tblLook w:val="04A0" w:firstRow="1" w:lastRow="0" w:firstColumn="1" w:lastColumn="0" w:noHBand="0" w:noVBand="1"/>
      </w:tblPr>
      <w:tblGrid>
        <w:gridCol w:w="2965"/>
      </w:tblGrid>
      <w:tr w:rsidR="00375B59" w:rsidRPr="00CF011A" w:rsidTr="00375B59">
        <w:tc>
          <w:tcPr>
            <w:tcW w:w="2965" w:type="dxa"/>
          </w:tcPr>
          <w:p w:rsidR="00375B59" w:rsidRDefault="00375B59" w:rsidP="00375B59">
            <w:pPr>
              <w:rPr>
                <w:rFonts w:cstheme="minorHAnsi"/>
                <w:sz w:val="20"/>
                <w:szCs w:val="20"/>
              </w:rPr>
            </w:pPr>
            <w:r>
              <w:rPr>
                <w:rFonts w:cstheme="minorHAnsi"/>
                <w:sz w:val="20"/>
                <w:szCs w:val="20"/>
              </w:rPr>
              <w:t>Additional courses recommended for MCAT include:</w:t>
            </w:r>
          </w:p>
          <w:p w:rsidR="00375B59" w:rsidRDefault="00375B59" w:rsidP="00375B59">
            <w:pPr>
              <w:pStyle w:val="ListParagraph"/>
              <w:numPr>
                <w:ilvl w:val="0"/>
                <w:numId w:val="7"/>
              </w:numPr>
              <w:rPr>
                <w:rFonts w:cstheme="minorHAnsi"/>
                <w:sz w:val="20"/>
                <w:szCs w:val="20"/>
              </w:rPr>
            </w:pPr>
            <w:r>
              <w:rPr>
                <w:rFonts w:cstheme="minorHAnsi"/>
                <w:sz w:val="20"/>
                <w:szCs w:val="20"/>
              </w:rPr>
              <w:t>Psychology</w:t>
            </w:r>
          </w:p>
          <w:p w:rsidR="00375B59" w:rsidRDefault="00375B59" w:rsidP="00375B59">
            <w:pPr>
              <w:pStyle w:val="ListParagraph"/>
              <w:numPr>
                <w:ilvl w:val="0"/>
                <w:numId w:val="7"/>
              </w:numPr>
              <w:rPr>
                <w:rFonts w:cstheme="minorHAnsi"/>
                <w:sz w:val="20"/>
                <w:szCs w:val="20"/>
              </w:rPr>
            </w:pPr>
            <w:r>
              <w:rPr>
                <w:rFonts w:cstheme="minorHAnsi"/>
                <w:sz w:val="20"/>
                <w:szCs w:val="20"/>
              </w:rPr>
              <w:t>Sociology</w:t>
            </w:r>
          </w:p>
          <w:p w:rsidR="00375B59" w:rsidRDefault="00375B59" w:rsidP="00375B59">
            <w:pPr>
              <w:pStyle w:val="ListParagraph"/>
              <w:numPr>
                <w:ilvl w:val="0"/>
                <w:numId w:val="7"/>
              </w:numPr>
              <w:rPr>
                <w:rFonts w:cstheme="minorHAnsi"/>
                <w:sz w:val="20"/>
                <w:szCs w:val="20"/>
              </w:rPr>
            </w:pPr>
            <w:r>
              <w:rPr>
                <w:rFonts w:cstheme="minorHAnsi"/>
                <w:sz w:val="20"/>
                <w:szCs w:val="20"/>
              </w:rPr>
              <w:t>Biochemistry</w:t>
            </w:r>
          </w:p>
          <w:p w:rsidR="00375B59" w:rsidRPr="00375B59" w:rsidRDefault="00375B59" w:rsidP="00375B59">
            <w:pPr>
              <w:pStyle w:val="ListParagraph"/>
              <w:numPr>
                <w:ilvl w:val="0"/>
                <w:numId w:val="7"/>
              </w:numPr>
              <w:rPr>
                <w:rFonts w:cstheme="minorHAnsi"/>
                <w:sz w:val="20"/>
                <w:szCs w:val="20"/>
              </w:rPr>
            </w:pPr>
            <w:r>
              <w:rPr>
                <w:rFonts w:cstheme="minorHAnsi"/>
                <w:sz w:val="20"/>
                <w:szCs w:val="20"/>
              </w:rPr>
              <w:t xml:space="preserve">Statistics </w:t>
            </w:r>
          </w:p>
        </w:tc>
      </w:tr>
    </w:tbl>
    <w:p w:rsidR="0054542C" w:rsidRDefault="0054542C" w:rsidP="0054542C">
      <w:pPr>
        <w:rPr>
          <w:rFonts w:cstheme="minorHAnsi"/>
          <w:sz w:val="20"/>
          <w:szCs w:val="20"/>
        </w:rPr>
      </w:pPr>
    </w:p>
    <w:p w:rsidR="0054542C" w:rsidRPr="0054542C" w:rsidRDefault="0054542C" w:rsidP="0054542C">
      <w:pPr>
        <w:rPr>
          <w:rFonts w:cstheme="minorHAnsi"/>
          <w:sz w:val="20"/>
          <w:szCs w:val="20"/>
        </w:rPr>
      </w:pPr>
    </w:p>
    <w:p w:rsidR="0054542C" w:rsidRPr="0054542C" w:rsidRDefault="0054542C" w:rsidP="0054542C">
      <w:pPr>
        <w:rPr>
          <w:rFonts w:cstheme="minorHAnsi"/>
          <w:sz w:val="20"/>
          <w:szCs w:val="20"/>
        </w:rPr>
      </w:pPr>
    </w:p>
    <w:p w:rsidR="0054542C" w:rsidRPr="0054542C" w:rsidRDefault="0054542C" w:rsidP="0054542C">
      <w:pPr>
        <w:tabs>
          <w:tab w:val="left" w:pos="990"/>
        </w:tabs>
        <w:rPr>
          <w:rFonts w:cstheme="minorHAnsi"/>
          <w:sz w:val="20"/>
          <w:szCs w:val="20"/>
        </w:rPr>
        <w:sectPr w:rsidR="0054542C" w:rsidRPr="0054542C" w:rsidSect="001734F2">
          <w:pgSz w:w="12240" w:h="15840"/>
          <w:pgMar w:top="720" w:right="720" w:bottom="720" w:left="720" w:header="720" w:footer="720" w:gutter="0"/>
          <w:cols w:space="720"/>
          <w:docGrid w:linePitch="360"/>
        </w:sectPr>
      </w:pPr>
    </w:p>
    <w:p w:rsidR="0054542C" w:rsidRPr="0054542C" w:rsidRDefault="0054542C" w:rsidP="0054542C">
      <w:pPr>
        <w:spacing w:after="0"/>
        <w:jc w:val="center"/>
        <w:rPr>
          <w:rFonts w:ascii="Open Sans" w:hAnsi="Open Sans" w:cs="Open Sans"/>
          <w:b/>
          <w:sz w:val="40"/>
          <w:szCs w:val="24"/>
        </w:rPr>
      </w:pPr>
      <w:r w:rsidRPr="0054542C">
        <w:rPr>
          <w:rFonts w:ascii="Open Sans" w:hAnsi="Open Sans" w:cs="Open Sans"/>
          <w:b/>
          <w:sz w:val="40"/>
          <w:szCs w:val="24"/>
        </w:rPr>
        <w:lastRenderedPageBreak/>
        <w:t>How to use this Pre-Med Planning Worksheet:</w:t>
      </w:r>
    </w:p>
    <w:p w:rsidR="00AF1D7F" w:rsidRDefault="00AF1D7F" w:rsidP="00D15F01">
      <w:pPr>
        <w:pStyle w:val="ListParagraph"/>
        <w:numPr>
          <w:ilvl w:val="0"/>
          <w:numId w:val="4"/>
        </w:numPr>
        <w:rPr>
          <w:rFonts w:ascii="Open Sans" w:hAnsi="Open Sans" w:cs="Open Sans"/>
          <w:sz w:val="18"/>
          <w:szCs w:val="18"/>
        </w:rPr>
      </w:pPr>
      <w:r>
        <w:rPr>
          <w:rFonts w:ascii="Open Sans" w:hAnsi="Open Sans" w:cs="Open Sans"/>
          <w:sz w:val="18"/>
          <w:szCs w:val="18"/>
        </w:rPr>
        <w:t xml:space="preserve">The template below includes five years of coursework and preparation, and may require two “gap years”. </w:t>
      </w:r>
    </w:p>
    <w:p w:rsidR="006A178F" w:rsidRDefault="006A178F" w:rsidP="00D15F01">
      <w:pPr>
        <w:pStyle w:val="ListParagraph"/>
        <w:numPr>
          <w:ilvl w:val="0"/>
          <w:numId w:val="4"/>
        </w:numPr>
        <w:rPr>
          <w:rFonts w:ascii="Open Sans" w:hAnsi="Open Sans" w:cs="Open Sans"/>
          <w:sz w:val="18"/>
          <w:szCs w:val="18"/>
        </w:rPr>
      </w:pPr>
      <w:r>
        <w:rPr>
          <w:rFonts w:ascii="Open Sans" w:hAnsi="Open Sans" w:cs="Open Sans"/>
          <w:sz w:val="18"/>
          <w:szCs w:val="18"/>
        </w:rPr>
        <w:t>Many students take multiple years after graduation to travel/work/mature before they are ready to apply.</w:t>
      </w:r>
    </w:p>
    <w:p w:rsidR="009D2823" w:rsidRPr="009D2823" w:rsidRDefault="009D2823" w:rsidP="009D2823">
      <w:pPr>
        <w:pStyle w:val="ListParagraph"/>
        <w:numPr>
          <w:ilvl w:val="0"/>
          <w:numId w:val="4"/>
        </w:numPr>
        <w:rPr>
          <w:rFonts w:ascii="Open Sans" w:hAnsi="Open Sans" w:cs="Open Sans"/>
          <w:sz w:val="18"/>
          <w:szCs w:val="18"/>
        </w:rPr>
      </w:pPr>
      <w:r>
        <w:rPr>
          <w:rFonts w:ascii="Open Sans" w:hAnsi="Open Sans" w:cs="Open Sans"/>
          <w:sz w:val="18"/>
          <w:szCs w:val="18"/>
        </w:rPr>
        <w:t>Most pre-requisite courses are availa</w:t>
      </w:r>
      <w:r w:rsidR="00AF1D7F">
        <w:rPr>
          <w:rFonts w:ascii="Open Sans" w:hAnsi="Open Sans" w:cs="Open Sans"/>
          <w:sz w:val="18"/>
          <w:szCs w:val="18"/>
        </w:rPr>
        <w:t xml:space="preserve">ble at community colleges, and can be taken during summers or post-graduation. </w:t>
      </w:r>
    </w:p>
    <w:p w:rsidR="00AF1D7F" w:rsidRDefault="00AF1D7F" w:rsidP="00D15F01">
      <w:pPr>
        <w:pStyle w:val="ListParagraph"/>
        <w:numPr>
          <w:ilvl w:val="0"/>
          <w:numId w:val="4"/>
        </w:numPr>
        <w:rPr>
          <w:rFonts w:ascii="Open Sans" w:hAnsi="Open Sans" w:cs="Open Sans"/>
          <w:sz w:val="18"/>
          <w:szCs w:val="18"/>
        </w:rPr>
      </w:pPr>
      <w:r>
        <w:rPr>
          <w:rFonts w:ascii="Open Sans" w:hAnsi="Open Sans" w:cs="Open Sans"/>
          <w:sz w:val="18"/>
          <w:szCs w:val="18"/>
        </w:rPr>
        <w:t>Students may want/need to begin the Introductory Chemistry sequence with CHEM 110.</w:t>
      </w:r>
    </w:p>
    <w:p w:rsidR="00AF1D7F" w:rsidRDefault="00AF1D7F" w:rsidP="00D15F01">
      <w:pPr>
        <w:pStyle w:val="ListParagraph"/>
        <w:numPr>
          <w:ilvl w:val="0"/>
          <w:numId w:val="4"/>
        </w:numPr>
        <w:rPr>
          <w:rFonts w:ascii="Open Sans" w:hAnsi="Open Sans" w:cs="Open Sans"/>
          <w:sz w:val="18"/>
          <w:szCs w:val="18"/>
        </w:rPr>
      </w:pPr>
      <w:r>
        <w:rPr>
          <w:rFonts w:ascii="Open Sans" w:hAnsi="Open Sans" w:cs="Open Sans"/>
          <w:sz w:val="18"/>
          <w:szCs w:val="18"/>
        </w:rPr>
        <w:t xml:space="preserve">Students may want/need to begin the Introductory Biology sequence with BIOL 106. </w:t>
      </w:r>
    </w:p>
    <w:p w:rsidR="00D15F01" w:rsidRPr="006A178F" w:rsidRDefault="00741A5D" w:rsidP="00D15F01">
      <w:pPr>
        <w:pStyle w:val="ListParagraph"/>
        <w:numPr>
          <w:ilvl w:val="0"/>
          <w:numId w:val="4"/>
        </w:numPr>
        <w:rPr>
          <w:rFonts w:ascii="Open Sans" w:hAnsi="Open Sans" w:cs="Open Sans"/>
          <w:sz w:val="18"/>
          <w:szCs w:val="18"/>
        </w:rPr>
      </w:pPr>
      <w:r w:rsidRPr="006A178F">
        <w:rPr>
          <w:rFonts w:ascii="Open Sans" w:hAnsi="Open Sans" w:cs="Open Sans"/>
          <w:sz w:val="18"/>
          <w:szCs w:val="18"/>
        </w:rPr>
        <w:t xml:space="preserve">Additional coursework recommended for the MCAT includes Psychology, Sociology, </w:t>
      </w:r>
      <w:proofErr w:type="gramStart"/>
      <w:r w:rsidRPr="006A178F">
        <w:rPr>
          <w:rFonts w:ascii="Open Sans" w:hAnsi="Open Sans" w:cs="Open Sans"/>
          <w:sz w:val="18"/>
          <w:szCs w:val="18"/>
        </w:rPr>
        <w:t>Biochemistry</w:t>
      </w:r>
      <w:proofErr w:type="gramEnd"/>
      <w:r w:rsidRPr="006A178F">
        <w:rPr>
          <w:rFonts w:ascii="Open Sans" w:hAnsi="Open Sans" w:cs="Open Sans"/>
          <w:sz w:val="18"/>
          <w:szCs w:val="18"/>
        </w:rPr>
        <w:t xml:space="preserve"> &amp; Statistics. </w:t>
      </w:r>
    </w:p>
    <w:p w:rsidR="00D64259" w:rsidRDefault="00741A5D" w:rsidP="00D15F01">
      <w:pPr>
        <w:pStyle w:val="ListParagraph"/>
        <w:numPr>
          <w:ilvl w:val="0"/>
          <w:numId w:val="4"/>
        </w:numPr>
        <w:rPr>
          <w:rFonts w:ascii="Open Sans" w:hAnsi="Open Sans" w:cs="Open Sans"/>
          <w:sz w:val="18"/>
          <w:szCs w:val="18"/>
        </w:rPr>
      </w:pPr>
      <w:r w:rsidRPr="006A178F">
        <w:rPr>
          <w:rFonts w:ascii="Open Sans" w:hAnsi="Open Sans" w:cs="Open Sans"/>
          <w:sz w:val="18"/>
          <w:szCs w:val="18"/>
        </w:rPr>
        <w:t>Research your target schools to learn more about what courses they require or recommend</w:t>
      </w:r>
      <w:r w:rsidR="00176088">
        <w:rPr>
          <w:rFonts w:ascii="Open Sans" w:hAnsi="Open Sans" w:cs="Open Sans"/>
          <w:sz w:val="18"/>
          <w:szCs w:val="18"/>
        </w:rPr>
        <w:t xml:space="preserve"> (e.g. Calculus, English)</w:t>
      </w:r>
      <w:r w:rsidRPr="006A178F">
        <w:rPr>
          <w:rFonts w:ascii="Open Sans" w:hAnsi="Open Sans" w:cs="Open Sans"/>
          <w:sz w:val="18"/>
          <w:szCs w:val="18"/>
        </w:rPr>
        <w:t xml:space="preserve">. </w:t>
      </w:r>
    </w:p>
    <w:p w:rsidR="007B3252" w:rsidRPr="00AF1D7F" w:rsidRDefault="006A178F" w:rsidP="00AF1D7F">
      <w:pPr>
        <w:pStyle w:val="ListParagraph"/>
        <w:numPr>
          <w:ilvl w:val="0"/>
          <w:numId w:val="4"/>
        </w:numPr>
        <w:rPr>
          <w:rFonts w:ascii="Open Sans" w:hAnsi="Open Sans" w:cs="Open Sans"/>
          <w:sz w:val="18"/>
          <w:szCs w:val="18"/>
        </w:rPr>
      </w:pPr>
      <w:r>
        <w:rPr>
          <w:rFonts w:ascii="Open Sans" w:hAnsi="Open Sans" w:cs="Open Sans"/>
          <w:sz w:val="18"/>
          <w:szCs w:val="18"/>
        </w:rPr>
        <w:t xml:space="preserve">Use summers to spread course requirements over the entire year, or get more research/clinical/leadership experience. </w:t>
      </w:r>
    </w:p>
    <w:tbl>
      <w:tblPr>
        <w:tblStyle w:val="TableGrid"/>
        <w:tblW w:w="5000" w:type="pct"/>
        <w:jc w:val="center"/>
        <w:tblLook w:val="04A0" w:firstRow="1" w:lastRow="0" w:firstColumn="1" w:lastColumn="0" w:noHBand="0" w:noVBand="1"/>
      </w:tblPr>
      <w:tblGrid>
        <w:gridCol w:w="2955"/>
        <w:gridCol w:w="2112"/>
        <w:gridCol w:w="1852"/>
        <w:gridCol w:w="2211"/>
        <w:gridCol w:w="1624"/>
      </w:tblGrid>
      <w:tr w:rsidR="00D64259" w:rsidRPr="00D64259" w:rsidTr="00212E6A">
        <w:trPr>
          <w:jc w:val="center"/>
        </w:trPr>
        <w:tc>
          <w:tcPr>
            <w:tcW w:w="1374" w:type="pct"/>
            <w:tcBorders>
              <w:top w:val="single" w:sz="18" w:space="0" w:color="auto"/>
              <w:left w:val="single" w:sz="18" w:space="0" w:color="auto"/>
            </w:tcBorders>
          </w:tcPr>
          <w:p w:rsidR="00332197" w:rsidRPr="00D64259" w:rsidRDefault="00332197" w:rsidP="000703ED">
            <w:pPr>
              <w:rPr>
                <w:rFonts w:ascii="Open Sans" w:hAnsi="Open Sans" w:cs="Open Sans"/>
                <w:b/>
                <w:sz w:val="18"/>
                <w:szCs w:val="24"/>
              </w:rPr>
            </w:pPr>
          </w:p>
        </w:tc>
        <w:tc>
          <w:tcPr>
            <w:tcW w:w="982" w:type="pct"/>
            <w:tcBorders>
              <w:top w:val="single" w:sz="18" w:space="0" w:color="auto"/>
            </w:tcBorders>
          </w:tcPr>
          <w:p w:rsidR="00332197" w:rsidRPr="00D64259" w:rsidRDefault="00332197" w:rsidP="00332197">
            <w:pPr>
              <w:jc w:val="center"/>
              <w:rPr>
                <w:rFonts w:ascii="Open Sans" w:hAnsi="Open Sans" w:cs="Open Sans"/>
                <w:b/>
                <w:sz w:val="18"/>
                <w:szCs w:val="24"/>
              </w:rPr>
            </w:pPr>
            <w:r w:rsidRPr="00D64259">
              <w:rPr>
                <w:rFonts w:ascii="Open Sans" w:hAnsi="Open Sans" w:cs="Open Sans"/>
                <w:b/>
                <w:sz w:val="18"/>
                <w:szCs w:val="24"/>
              </w:rPr>
              <w:t>Fall</w:t>
            </w:r>
          </w:p>
        </w:tc>
        <w:tc>
          <w:tcPr>
            <w:tcW w:w="861" w:type="pct"/>
            <w:tcBorders>
              <w:top w:val="single" w:sz="18" w:space="0" w:color="auto"/>
            </w:tcBorders>
          </w:tcPr>
          <w:p w:rsidR="00332197" w:rsidRPr="00D64259" w:rsidRDefault="00332197" w:rsidP="00332197">
            <w:pPr>
              <w:jc w:val="center"/>
              <w:rPr>
                <w:rFonts w:ascii="Open Sans" w:hAnsi="Open Sans" w:cs="Open Sans"/>
                <w:b/>
                <w:sz w:val="18"/>
                <w:szCs w:val="24"/>
              </w:rPr>
            </w:pPr>
            <w:r w:rsidRPr="00D64259">
              <w:rPr>
                <w:rFonts w:ascii="Open Sans" w:hAnsi="Open Sans" w:cs="Open Sans"/>
                <w:b/>
                <w:sz w:val="18"/>
                <w:szCs w:val="24"/>
              </w:rPr>
              <w:t>Winter</w:t>
            </w:r>
          </w:p>
        </w:tc>
        <w:tc>
          <w:tcPr>
            <w:tcW w:w="1028" w:type="pct"/>
            <w:tcBorders>
              <w:top w:val="single" w:sz="18" w:space="0" w:color="auto"/>
            </w:tcBorders>
          </w:tcPr>
          <w:p w:rsidR="00332197" w:rsidRPr="00D64259" w:rsidRDefault="00332197" w:rsidP="00332197">
            <w:pPr>
              <w:jc w:val="center"/>
              <w:rPr>
                <w:rFonts w:ascii="Open Sans" w:hAnsi="Open Sans" w:cs="Open Sans"/>
                <w:b/>
                <w:sz w:val="18"/>
                <w:szCs w:val="24"/>
              </w:rPr>
            </w:pPr>
            <w:r w:rsidRPr="00D64259">
              <w:rPr>
                <w:rFonts w:ascii="Open Sans" w:hAnsi="Open Sans" w:cs="Open Sans"/>
                <w:b/>
                <w:sz w:val="18"/>
                <w:szCs w:val="24"/>
              </w:rPr>
              <w:t>Spring</w:t>
            </w:r>
          </w:p>
        </w:tc>
        <w:tc>
          <w:tcPr>
            <w:tcW w:w="755" w:type="pct"/>
            <w:tcBorders>
              <w:top w:val="single" w:sz="18" w:space="0" w:color="auto"/>
              <w:right w:val="single" w:sz="18" w:space="0" w:color="auto"/>
            </w:tcBorders>
          </w:tcPr>
          <w:p w:rsidR="00332197" w:rsidRPr="00D64259" w:rsidRDefault="00332197" w:rsidP="00332197">
            <w:pPr>
              <w:jc w:val="center"/>
              <w:rPr>
                <w:rFonts w:ascii="Open Sans" w:hAnsi="Open Sans" w:cs="Open Sans"/>
                <w:b/>
                <w:sz w:val="18"/>
                <w:szCs w:val="24"/>
              </w:rPr>
            </w:pPr>
            <w:r w:rsidRPr="00D64259">
              <w:rPr>
                <w:rFonts w:ascii="Open Sans" w:hAnsi="Open Sans" w:cs="Open Sans"/>
                <w:b/>
                <w:sz w:val="18"/>
                <w:szCs w:val="24"/>
              </w:rPr>
              <w:t>Summer</w:t>
            </w:r>
          </w:p>
        </w:tc>
      </w:tr>
      <w:tr w:rsidR="00D64259" w:rsidRPr="00D64259" w:rsidTr="00212E6A">
        <w:trPr>
          <w:jc w:val="center"/>
        </w:trPr>
        <w:tc>
          <w:tcPr>
            <w:tcW w:w="1374" w:type="pct"/>
            <w:tcBorders>
              <w:left w:val="single" w:sz="18" w:space="0" w:color="auto"/>
            </w:tcBorders>
          </w:tcPr>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General Education Requirement</w:t>
            </w:r>
            <w:r w:rsidR="005D4150">
              <w:rPr>
                <w:rFonts w:ascii="Open Sans" w:hAnsi="Open Sans" w:cs="Open Sans"/>
                <w:b/>
                <w:sz w:val="18"/>
                <w:szCs w:val="24"/>
              </w:rPr>
              <w:t>s</w:t>
            </w:r>
            <w:r w:rsidRPr="00D64259">
              <w:rPr>
                <w:rFonts w:ascii="Open Sans" w:hAnsi="Open Sans" w:cs="Open Sans"/>
                <w:b/>
                <w:sz w:val="18"/>
                <w:szCs w:val="24"/>
              </w:rPr>
              <w:t>:</w:t>
            </w:r>
          </w:p>
        </w:tc>
        <w:tc>
          <w:tcPr>
            <w:tcW w:w="982" w:type="pct"/>
          </w:tcPr>
          <w:p w:rsidR="00332197" w:rsidRPr="00D64259" w:rsidRDefault="00332197" w:rsidP="00332197">
            <w:pPr>
              <w:jc w:val="center"/>
              <w:rPr>
                <w:rFonts w:ascii="Open Sans" w:hAnsi="Open Sans" w:cs="Open Sans"/>
                <w:sz w:val="18"/>
                <w:szCs w:val="24"/>
              </w:rPr>
            </w:pPr>
          </w:p>
        </w:tc>
        <w:tc>
          <w:tcPr>
            <w:tcW w:w="861" w:type="pct"/>
          </w:tcPr>
          <w:p w:rsidR="00332197" w:rsidRPr="00D64259" w:rsidRDefault="00332197" w:rsidP="00332197">
            <w:pPr>
              <w:jc w:val="center"/>
              <w:rPr>
                <w:rFonts w:ascii="Open Sans" w:hAnsi="Open Sans" w:cs="Open Sans"/>
                <w:sz w:val="18"/>
                <w:szCs w:val="24"/>
              </w:rPr>
            </w:pPr>
          </w:p>
        </w:tc>
        <w:tc>
          <w:tcPr>
            <w:tcW w:w="1028" w:type="pct"/>
          </w:tcPr>
          <w:p w:rsidR="00332197" w:rsidRPr="00D64259" w:rsidRDefault="00332197" w:rsidP="00332197">
            <w:pPr>
              <w:jc w:val="center"/>
              <w:rPr>
                <w:rFonts w:ascii="Open Sans" w:hAnsi="Open Sans" w:cs="Open Sans"/>
                <w:sz w:val="18"/>
                <w:szCs w:val="24"/>
              </w:rPr>
            </w:pPr>
          </w:p>
        </w:tc>
        <w:tc>
          <w:tcPr>
            <w:tcW w:w="755" w:type="pct"/>
            <w:tcBorders>
              <w:right w:val="single" w:sz="18" w:space="0" w:color="auto"/>
            </w:tcBorders>
          </w:tcPr>
          <w:p w:rsidR="00332197" w:rsidRPr="00D64259" w:rsidRDefault="00332197" w:rsidP="00332197">
            <w:pPr>
              <w:jc w:val="center"/>
              <w:rPr>
                <w:rFonts w:ascii="Open Sans" w:hAnsi="Open Sans" w:cs="Open Sans"/>
                <w:sz w:val="18"/>
                <w:szCs w:val="24"/>
              </w:rPr>
            </w:pPr>
          </w:p>
        </w:tc>
      </w:tr>
      <w:tr w:rsidR="00D64259" w:rsidRPr="00D64259" w:rsidTr="00212E6A">
        <w:trPr>
          <w:jc w:val="center"/>
        </w:trPr>
        <w:tc>
          <w:tcPr>
            <w:tcW w:w="1374" w:type="pct"/>
            <w:tcBorders>
              <w:left w:val="single" w:sz="18" w:space="0" w:color="auto"/>
            </w:tcBorders>
          </w:tcPr>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 xml:space="preserve">Coursework </w:t>
            </w:r>
          </w:p>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for Major:</w:t>
            </w:r>
          </w:p>
        </w:tc>
        <w:tc>
          <w:tcPr>
            <w:tcW w:w="982" w:type="pct"/>
          </w:tcPr>
          <w:p w:rsidR="00332197" w:rsidRPr="00D64259" w:rsidRDefault="00332197" w:rsidP="00332197">
            <w:pPr>
              <w:jc w:val="center"/>
              <w:rPr>
                <w:rFonts w:ascii="Open Sans" w:hAnsi="Open Sans" w:cs="Open Sans"/>
                <w:sz w:val="18"/>
                <w:szCs w:val="24"/>
              </w:rPr>
            </w:pPr>
          </w:p>
        </w:tc>
        <w:tc>
          <w:tcPr>
            <w:tcW w:w="861" w:type="pct"/>
          </w:tcPr>
          <w:p w:rsidR="00332197" w:rsidRPr="00D64259" w:rsidRDefault="00332197" w:rsidP="00332197">
            <w:pPr>
              <w:jc w:val="center"/>
              <w:rPr>
                <w:rFonts w:ascii="Open Sans" w:hAnsi="Open Sans" w:cs="Open Sans"/>
                <w:sz w:val="18"/>
                <w:szCs w:val="24"/>
              </w:rPr>
            </w:pPr>
          </w:p>
        </w:tc>
        <w:tc>
          <w:tcPr>
            <w:tcW w:w="1028" w:type="pct"/>
          </w:tcPr>
          <w:p w:rsidR="00332197" w:rsidRPr="00D64259" w:rsidRDefault="00332197" w:rsidP="00332197">
            <w:pPr>
              <w:jc w:val="center"/>
              <w:rPr>
                <w:rFonts w:ascii="Open Sans" w:hAnsi="Open Sans" w:cs="Open Sans"/>
                <w:sz w:val="18"/>
                <w:szCs w:val="24"/>
              </w:rPr>
            </w:pPr>
          </w:p>
        </w:tc>
        <w:tc>
          <w:tcPr>
            <w:tcW w:w="755" w:type="pct"/>
            <w:tcBorders>
              <w:right w:val="single" w:sz="18" w:space="0" w:color="auto"/>
            </w:tcBorders>
          </w:tcPr>
          <w:p w:rsidR="00332197" w:rsidRPr="00D64259" w:rsidRDefault="00332197" w:rsidP="00332197">
            <w:pPr>
              <w:jc w:val="center"/>
              <w:rPr>
                <w:rFonts w:ascii="Open Sans" w:hAnsi="Open Sans" w:cs="Open Sans"/>
                <w:sz w:val="18"/>
                <w:szCs w:val="24"/>
              </w:rPr>
            </w:pPr>
          </w:p>
        </w:tc>
      </w:tr>
      <w:tr w:rsidR="00741A5D" w:rsidRPr="00D64259" w:rsidTr="00212E6A">
        <w:trPr>
          <w:jc w:val="center"/>
        </w:trPr>
        <w:tc>
          <w:tcPr>
            <w:tcW w:w="1374" w:type="pct"/>
            <w:tcBorders>
              <w:left w:val="single" w:sz="18" w:space="0" w:color="auto"/>
            </w:tcBorders>
          </w:tcPr>
          <w:p w:rsidR="00741A5D" w:rsidRPr="00D64259" w:rsidRDefault="005D4150" w:rsidP="00AF1D7F">
            <w:pPr>
              <w:rPr>
                <w:rFonts w:ascii="Open Sans" w:hAnsi="Open Sans" w:cs="Open Sans"/>
                <w:b/>
                <w:sz w:val="18"/>
                <w:szCs w:val="24"/>
              </w:rPr>
            </w:pPr>
            <w:r>
              <w:rPr>
                <w:rFonts w:ascii="Open Sans" w:hAnsi="Open Sans" w:cs="Open Sans"/>
                <w:b/>
                <w:sz w:val="18"/>
                <w:szCs w:val="24"/>
              </w:rPr>
              <w:t>Medical School</w:t>
            </w:r>
            <w:r w:rsidR="00AF1D7F">
              <w:rPr>
                <w:rFonts w:ascii="Open Sans" w:hAnsi="Open Sans" w:cs="Open Sans"/>
                <w:b/>
                <w:sz w:val="18"/>
                <w:szCs w:val="24"/>
              </w:rPr>
              <w:t xml:space="preserve"> </w:t>
            </w:r>
            <w:r w:rsidR="00741A5D" w:rsidRPr="00D64259">
              <w:rPr>
                <w:rFonts w:ascii="Open Sans" w:hAnsi="Open Sans" w:cs="Open Sans"/>
                <w:b/>
                <w:sz w:val="18"/>
                <w:szCs w:val="24"/>
              </w:rPr>
              <w:t>Pre-requisite</w:t>
            </w:r>
            <w:r>
              <w:rPr>
                <w:rFonts w:ascii="Open Sans" w:hAnsi="Open Sans" w:cs="Open Sans"/>
                <w:b/>
                <w:sz w:val="18"/>
                <w:szCs w:val="24"/>
              </w:rPr>
              <w:t>s</w:t>
            </w:r>
            <w:r w:rsidR="00741A5D" w:rsidRPr="00D64259">
              <w:rPr>
                <w:rFonts w:ascii="Open Sans" w:hAnsi="Open Sans" w:cs="Open Sans"/>
                <w:b/>
                <w:sz w:val="18"/>
                <w:szCs w:val="24"/>
              </w:rPr>
              <w:t xml:space="preserve">: </w:t>
            </w:r>
          </w:p>
        </w:tc>
        <w:tc>
          <w:tcPr>
            <w:tcW w:w="982" w:type="pct"/>
            <w:tcBorders>
              <w:bottom w:val="single" w:sz="4" w:space="0" w:color="auto"/>
            </w:tcBorders>
          </w:tcPr>
          <w:p w:rsidR="00741A5D" w:rsidRPr="00D64259" w:rsidRDefault="00741A5D" w:rsidP="00741A5D">
            <w:pPr>
              <w:jc w:val="center"/>
              <w:rPr>
                <w:rFonts w:ascii="Open Sans" w:hAnsi="Open Sans" w:cs="Open Sans"/>
                <w:sz w:val="18"/>
                <w:szCs w:val="24"/>
              </w:rPr>
            </w:pPr>
            <w:r w:rsidRPr="00D64259">
              <w:rPr>
                <w:rFonts w:ascii="Open Sans" w:hAnsi="Open Sans" w:cs="Open Sans"/>
                <w:sz w:val="18"/>
                <w:szCs w:val="24"/>
              </w:rPr>
              <w:t>CHEM 142</w:t>
            </w:r>
          </w:p>
        </w:tc>
        <w:tc>
          <w:tcPr>
            <w:tcW w:w="861" w:type="pct"/>
            <w:tcBorders>
              <w:bottom w:val="single" w:sz="4" w:space="0" w:color="auto"/>
            </w:tcBorders>
          </w:tcPr>
          <w:p w:rsidR="00741A5D" w:rsidRPr="00D64259" w:rsidRDefault="00741A5D" w:rsidP="00741A5D">
            <w:pPr>
              <w:jc w:val="center"/>
              <w:rPr>
                <w:rFonts w:ascii="Open Sans" w:hAnsi="Open Sans" w:cs="Open Sans"/>
                <w:sz w:val="18"/>
                <w:szCs w:val="24"/>
              </w:rPr>
            </w:pPr>
            <w:r w:rsidRPr="00D64259">
              <w:rPr>
                <w:rFonts w:ascii="Open Sans" w:hAnsi="Open Sans" w:cs="Open Sans"/>
                <w:sz w:val="18"/>
                <w:szCs w:val="24"/>
              </w:rPr>
              <w:t>CHEM 152</w:t>
            </w:r>
          </w:p>
        </w:tc>
        <w:tc>
          <w:tcPr>
            <w:tcW w:w="1028" w:type="pct"/>
            <w:tcBorders>
              <w:bottom w:val="single" w:sz="4" w:space="0" w:color="auto"/>
            </w:tcBorders>
          </w:tcPr>
          <w:p w:rsidR="00741A5D" w:rsidRPr="00D64259" w:rsidRDefault="00741A5D" w:rsidP="00741A5D">
            <w:pPr>
              <w:jc w:val="center"/>
              <w:rPr>
                <w:rFonts w:ascii="Open Sans" w:hAnsi="Open Sans" w:cs="Open Sans"/>
                <w:sz w:val="18"/>
                <w:szCs w:val="24"/>
              </w:rPr>
            </w:pPr>
            <w:r w:rsidRPr="00D64259">
              <w:rPr>
                <w:rFonts w:ascii="Open Sans" w:hAnsi="Open Sans" w:cs="Open Sans"/>
                <w:sz w:val="18"/>
                <w:szCs w:val="24"/>
              </w:rPr>
              <w:t>CHEM 162</w:t>
            </w:r>
          </w:p>
        </w:tc>
        <w:tc>
          <w:tcPr>
            <w:tcW w:w="755" w:type="pct"/>
            <w:tcBorders>
              <w:bottom w:val="single" w:sz="4" w:space="0" w:color="auto"/>
              <w:right w:val="single" w:sz="18" w:space="0" w:color="auto"/>
            </w:tcBorders>
          </w:tcPr>
          <w:p w:rsidR="00741A5D" w:rsidRPr="00D64259" w:rsidRDefault="00741A5D" w:rsidP="00741A5D">
            <w:pPr>
              <w:jc w:val="center"/>
              <w:rPr>
                <w:rFonts w:ascii="Open Sans" w:hAnsi="Open Sans" w:cs="Open Sans"/>
                <w:sz w:val="18"/>
                <w:szCs w:val="24"/>
              </w:rPr>
            </w:pPr>
          </w:p>
        </w:tc>
      </w:tr>
      <w:tr w:rsidR="006A178F" w:rsidRPr="00D64259" w:rsidTr="00212E6A">
        <w:trPr>
          <w:jc w:val="center"/>
        </w:trPr>
        <w:tc>
          <w:tcPr>
            <w:tcW w:w="1374" w:type="pct"/>
            <w:tcBorders>
              <w:left w:val="single" w:sz="18" w:space="0" w:color="auto"/>
              <w:bottom w:val="single" w:sz="18" w:space="0" w:color="auto"/>
            </w:tcBorders>
          </w:tcPr>
          <w:p w:rsidR="006A178F" w:rsidRPr="00D64259" w:rsidRDefault="006A178F" w:rsidP="006A178F">
            <w:pPr>
              <w:jc w:val="right"/>
              <w:rPr>
                <w:rFonts w:ascii="Open Sans" w:hAnsi="Open Sans" w:cs="Open Sans"/>
                <w:b/>
                <w:sz w:val="18"/>
                <w:szCs w:val="24"/>
              </w:rPr>
            </w:pPr>
            <w:r w:rsidRPr="00D64259">
              <w:rPr>
                <w:rFonts w:ascii="Open Sans" w:hAnsi="Open Sans" w:cs="Open Sans"/>
                <w:b/>
                <w:sz w:val="18"/>
                <w:szCs w:val="24"/>
              </w:rPr>
              <w:t xml:space="preserve">Co-Curricular </w:t>
            </w:r>
          </w:p>
          <w:p w:rsidR="006A178F" w:rsidRPr="00D64259" w:rsidRDefault="006A178F" w:rsidP="005D4150">
            <w:pPr>
              <w:jc w:val="right"/>
              <w:rPr>
                <w:rFonts w:ascii="Open Sans" w:hAnsi="Open Sans" w:cs="Open Sans"/>
                <w:b/>
                <w:sz w:val="18"/>
                <w:szCs w:val="24"/>
              </w:rPr>
            </w:pPr>
            <w:r w:rsidRPr="00D64259">
              <w:rPr>
                <w:rFonts w:ascii="Open Sans" w:hAnsi="Open Sans" w:cs="Open Sans"/>
                <w:b/>
                <w:sz w:val="18"/>
                <w:szCs w:val="24"/>
              </w:rPr>
              <w:t>Activit</w:t>
            </w:r>
            <w:r w:rsidR="005D4150">
              <w:rPr>
                <w:rFonts w:ascii="Open Sans" w:hAnsi="Open Sans" w:cs="Open Sans"/>
                <w:b/>
                <w:sz w:val="18"/>
                <w:szCs w:val="24"/>
              </w:rPr>
              <w:t>ies</w:t>
            </w:r>
            <w:r w:rsidRPr="00D64259">
              <w:rPr>
                <w:rFonts w:ascii="Open Sans" w:hAnsi="Open Sans" w:cs="Open Sans"/>
                <w:b/>
                <w:sz w:val="18"/>
                <w:szCs w:val="24"/>
              </w:rPr>
              <w:t xml:space="preserve">: </w:t>
            </w:r>
          </w:p>
        </w:tc>
        <w:tc>
          <w:tcPr>
            <w:tcW w:w="982" w:type="pct"/>
            <w:tcBorders>
              <w:bottom w:val="single" w:sz="18" w:space="0" w:color="auto"/>
              <w:right w:val="single" w:sz="4" w:space="0" w:color="auto"/>
            </w:tcBorders>
          </w:tcPr>
          <w:p w:rsidR="006A178F" w:rsidRDefault="006A178F" w:rsidP="006A178F">
            <w:pPr>
              <w:jc w:val="center"/>
              <w:rPr>
                <w:rFonts w:ascii="Open Sans" w:hAnsi="Open Sans" w:cs="Open Sans"/>
                <w:sz w:val="18"/>
                <w:szCs w:val="24"/>
              </w:rPr>
            </w:pPr>
            <w:r>
              <w:rPr>
                <w:rFonts w:ascii="Open Sans" w:hAnsi="Open Sans" w:cs="Open Sans"/>
                <w:sz w:val="18"/>
                <w:szCs w:val="24"/>
              </w:rPr>
              <w:t xml:space="preserve">GEN ST 297: </w:t>
            </w:r>
          </w:p>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Pre-Health 101</w:t>
            </w:r>
          </w:p>
        </w:tc>
        <w:tc>
          <w:tcPr>
            <w:tcW w:w="861" w:type="pct"/>
            <w:tcBorders>
              <w:left w:val="single" w:sz="4" w:space="0" w:color="auto"/>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RSO </w:t>
            </w:r>
          </w:p>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exploration</w:t>
            </w:r>
          </w:p>
        </w:tc>
        <w:tc>
          <w:tcPr>
            <w:tcW w:w="1028" w:type="pct"/>
            <w:tcBorders>
              <w:left w:val="nil"/>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Clinical </w:t>
            </w:r>
          </w:p>
          <w:p w:rsidR="006A178F" w:rsidRPr="00D64259" w:rsidRDefault="006A178F" w:rsidP="006A178F">
            <w:pPr>
              <w:jc w:val="center"/>
              <w:rPr>
                <w:rFonts w:ascii="Open Sans" w:hAnsi="Open Sans" w:cs="Open Sans"/>
                <w:sz w:val="18"/>
                <w:szCs w:val="24"/>
              </w:rPr>
            </w:pPr>
            <w:r>
              <w:rPr>
                <w:rFonts w:ascii="Open Sans" w:hAnsi="Open Sans" w:cs="Open Sans"/>
                <w:sz w:val="18"/>
                <w:szCs w:val="24"/>
              </w:rPr>
              <w:t>exposure</w:t>
            </w:r>
          </w:p>
        </w:tc>
        <w:tc>
          <w:tcPr>
            <w:tcW w:w="755" w:type="pct"/>
            <w:tcBorders>
              <w:left w:val="nil"/>
              <w:bottom w:val="single" w:sz="18" w:space="0" w:color="auto"/>
              <w:right w:val="single" w:sz="18" w:space="0" w:color="auto"/>
            </w:tcBorders>
          </w:tcPr>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Leadership development</w:t>
            </w:r>
          </w:p>
        </w:tc>
      </w:tr>
    </w:tbl>
    <w:p w:rsidR="00332197" w:rsidRPr="00CC1C1E" w:rsidRDefault="00332197" w:rsidP="006A178F">
      <w:pPr>
        <w:spacing w:after="0"/>
        <w:rPr>
          <w:rFonts w:ascii="Open Sans" w:hAnsi="Open Sans" w:cs="Open Sans"/>
          <w:i/>
          <w:sz w:val="14"/>
          <w:szCs w:val="24"/>
        </w:rPr>
      </w:pPr>
    </w:p>
    <w:tbl>
      <w:tblPr>
        <w:tblStyle w:val="TableGrid"/>
        <w:tblW w:w="5000" w:type="pct"/>
        <w:tblLook w:val="04A0" w:firstRow="1" w:lastRow="0" w:firstColumn="1" w:lastColumn="0" w:noHBand="0" w:noVBand="1"/>
      </w:tblPr>
      <w:tblGrid>
        <w:gridCol w:w="2955"/>
        <w:gridCol w:w="2054"/>
        <w:gridCol w:w="1893"/>
        <w:gridCol w:w="2243"/>
        <w:gridCol w:w="1609"/>
      </w:tblGrid>
      <w:tr w:rsidR="00D44065" w:rsidRPr="00D64259" w:rsidTr="00212E6A">
        <w:tc>
          <w:tcPr>
            <w:tcW w:w="1374" w:type="pct"/>
            <w:tcBorders>
              <w:top w:val="single" w:sz="18" w:space="0" w:color="auto"/>
              <w:left w:val="single" w:sz="18" w:space="0" w:color="auto"/>
            </w:tcBorders>
          </w:tcPr>
          <w:p w:rsidR="00332197" w:rsidRPr="00D64259" w:rsidRDefault="00332197" w:rsidP="000703ED">
            <w:pPr>
              <w:rPr>
                <w:rFonts w:ascii="Open Sans" w:hAnsi="Open Sans" w:cs="Open Sans"/>
                <w:b/>
                <w:sz w:val="18"/>
                <w:szCs w:val="24"/>
              </w:rPr>
            </w:pPr>
          </w:p>
        </w:tc>
        <w:tc>
          <w:tcPr>
            <w:tcW w:w="955" w:type="pct"/>
            <w:tcBorders>
              <w:top w:val="single" w:sz="18" w:space="0" w:color="auto"/>
            </w:tcBorders>
          </w:tcPr>
          <w:p w:rsidR="00332197" w:rsidRPr="00D64259" w:rsidRDefault="00332197" w:rsidP="000703ED">
            <w:pPr>
              <w:jc w:val="center"/>
              <w:rPr>
                <w:rFonts w:ascii="Open Sans" w:hAnsi="Open Sans" w:cs="Open Sans"/>
                <w:b/>
                <w:sz w:val="18"/>
                <w:szCs w:val="24"/>
              </w:rPr>
            </w:pPr>
            <w:r w:rsidRPr="00D64259">
              <w:rPr>
                <w:rFonts w:ascii="Open Sans" w:hAnsi="Open Sans" w:cs="Open Sans"/>
                <w:b/>
                <w:sz w:val="18"/>
                <w:szCs w:val="24"/>
              </w:rPr>
              <w:t>Fall</w:t>
            </w:r>
          </w:p>
        </w:tc>
        <w:tc>
          <w:tcPr>
            <w:tcW w:w="880" w:type="pct"/>
            <w:tcBorders>
              <w:top w:val="single" w:sz="18" w:space="0" w:color="auto"/>
            </w:tcBorders>
          </w:tcPr>
          <w:p w:rsidR="00332197" w:rsidRPr="00D64259" w:rsidRDefault="00332197" w:rsidP="000703ED">
            <w:pPr>
              <w:jc w:val="center"/>
              <w:rPr>
                <w:rFonts w:ascii="Open Sans" w:hAnsi="Open Sans" w:cs="Open Sans"/>
                <w:b/>
                <w:sz w:val="18"/>
                <w:szCs w:val="24"/>
              </w:rPr>
            </w:pPr>
            <w:r w:rsidRPr="00D64259">
              <w:rPr>
                <w:rFonts w:ascii="Open Sans" w:hAnsi="Open Sans" w:cs="Open Sans"/>
                <w:b/>
                <w:sz w:val="18"/>
                <w:szCs w:val="24"/>
              </w:rPr>
              <w:t>Winter</w:t>
            </w:r>
          </w:p>
        </w:tc>
        <w:tc>
          <w:tcPr>
            <w:tcW w:w="1043" w:type="pct"/>
            <w:tcBorders>
              <w:top w:val="single" w:sz="18" w:space="0" w:color="auto"/>
            </w:tcBorders>
          </w:tcPr>
          <w:p w:rsidR="00332197" w:rsidRPr="00D64259" w:rsidRDefault="00332197" w:rsidP="000703ED">
            <w:pPr>
              <w:jc w:val="center"/>
              <w:rPr>
                <w:rFonts w:ascii="Open Sans" w:hAnsi="Open Sans" w:cs="Open Sans"/>
                <w:b/>
                <w:sz w:val="18"/>
                <w:szCs w:val="24"/>
              </w:rPr>
            </w:pPr>
            <w:r w:rsidRPr="00D64259">
              <w:rPr>
                <w:rFonts w:ascii="Open Sans" w:hAnsi="Open Sans" w:cs="Open Sans"/>
                <w:b/>
                <w:sz w:val="18"/>
                <w:szCs w:val="24"/>
              </w:rPr>
              <w:t>Spring</w:t>
            </w:r>
          </w:p>
        </w:tc>
        <w:tc>
          <w:tcPr>
            <w:tcW w:w="748" w:type="pct"/>
            <w:tcBorders>
              <w:top w:val="single" w:sz="18" w:space="0" w:color="auto"/>
              <w:right w:val="single" w:sz="18" w:space="0" w:color="auto"/>
            </w:tcBorders>
          </w:tcPr>
          <w:p w:rsidR="00332197" w:rsidRPr="00D64259" w:rsidRDefault="00332197" w:rsidP="000703ED">
            <w:pPr>
              <w:jc w:val="center"/>
              <w:rPr>
                <w:rFonts w:ascii="Open Sans" w:hAnsi="Open Sans" w:cs="Open Sans"/>
                <w:b/>
                <w:sz w:val="18"/>
                <w:szCs w:val="24"/>
              </w:rPr>
            </w:pPr>
            <w:r w:rsidRPr="00D64259">
              <w:rPr>
                <w:rFonts w:ascii="Open Sans" w:hAnsi="Open Sans" w:cs="Open Sans"/>
                <w:b/>
                <w:sz w:val="18"/>
                <w:szCs w:val="24"/>
              </w:rPr>
              <w:t>Summer</w:t>
            </w:r>
          </w:p>
        </w:tc>
      </w:tr>
      <w:tr w:rsidR="00D44065" w:rsidRPr="00D64259" w:rsidTr="00212E6A">
        <w:tc>
          <w:tcPr>
            <w:tcW w:w="1374" w:type="pct"/>
            <w:tcBorders>
              <w:left w:val="single" w:sz="18" w:space="0" w:color="auto"/>
            </w:tcBorders>
          </w:tcPr>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General Education Requirement</w:t>
            </w:r>
            <w:r w:rsidR="005D4150">
              <w:rPr>
                <w:rFonts w:ascii="Open Sans" w:hAnsi="Open Sans" w:cs="Open Sans"/>
                <w:b/>
                <w:sz w:val="18"/>
                <w:szCs w:val="24"/>
              </w:rPr>
              <w:t>s</w:t>
            </w:r>
            <w:r w:rsidRPr="00D64259">
              <w:rPr>
                <w:rFonts w:ascii="Open Sans" w:hAnsi="Open Sans" w:cs="Open Sans"/>
                <w:b/>
                <w:sz w:val="18"/>
                <w:szCs w:val="24"/>
              </w:rPr>
              <w:t>:</w:t>
            </w:r>
          </w:p>
        </w:tc>
        <w:tc>
          <w:tcPr>
            <w:tcW w:w="955" w:type="pct"/>
          </w:tcPr>
          <w:p w:rsidR="00332197" w:rsidRPr="00D64259" w:rsidRDefault="00332197" w:rsidP="000703ED">
            <w:pPr>
              <w:jc w:val="center"/>
              <w:rPr>
                <w:rFonts w:ascii="Open Sans" w:hAnsi="Open Sans" w:cs="Open Sans"/>
                <w:sz w:val="18"/>
                <w:szCs w:val="24"/>
              </w:rPr>
            </w:pPr>
          </w:p>
        </w:tc>
        <w:tc>
          <w:tcPr>
            <w:tcW w:w="880" w:type="pct"/>
          </w:tcPr>
          <w:p w:rsidR="00332197" w:rsidRPr="00D64259" w:rsidRDefault="00332197" w:rsidP="000703ED">
            <w:pPr>
              <w:jc w:val="center"/>
              <w:rPr>
                <w:rFonts w:ascii="Open Sans" w:hAnsi="Open Sans" w:cs="Open Sans"/>
                <w:sz w:val="18"/>
                <w:szCs w:val="24"/>
              </w:rPr>
            </w:pPr>
          </w:p>
        </w:tc>
        <w:tc>
          <w:tcPr>
            <w:tcW w:w="1043" w:type="pct"/>
          </w:tcPr>
          <w:p w:rsidR="00332197" w:rsidRPr="00D64259" w:rsidRDefault="00332197" w:rsidP="000703ED">
            <w:pPr>
              <w:jc w:val="center"/>
              <w:rPr>
                <w:rFonts w:ascii="Open Sans" w:hAnsi="Open Sans" w:cs="Open Sans"/>
                <w:sz w:val="18"/>
                <w:szCs w:val="24"/>
              </w:rPr>
            </w:pPr>
          </w:p>
        </w:tc>
        <w:tc>
          <w:tcPr>
            <w:tcW w:w="748" w:type="pct"/>
            <w:tcBorders>
              <w:right w:val="single" w:sz="18" w:space="0" w:color="auto"/>
            </w:tcBorders>
          </w:tcPr>
          <w:p w:rsidR="00332197" w:rsidRPr="00D64259" w:rsidRDefault="00332197" w:rsidP="000703ED">
            <w:pPr>
              <w:jc w:val="center"/>
              <w:rPr>
                <w:rFonts w:ascii="Open Sans" w:hAnsi="Open Sans" w:cs="Open Sans"/>
                <w:sz w:val="18"/>
                <w:szCs w:val="24"/>
              </w:rPr>
            </w:pPr>
          </w:p>
        </w:tc>
      </w:tr>
      <w:tr w:rsidR="00D44065" w:rsidRPr="00D64259" w:rsidTr="00212E6A">
        <w:tc>
          <w:tcPr>
            <w:tcW w:w="1374" w:type="pct"/>
            <w:tcBorders>
              <w:left w:val="single" w:sz="18" w:space="0" w:color="auto"/>
            </w:tcBorders>
          </w:tcPr>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 xml:space="preserve">Coursework </w:t>
            </w:r>
          </w:p>
          <w:p w:rsidR="00332197" w:rsidRPr="00D64259" w:rsidRDefault="00332197" w:rsidP="00D64259">
            <w:pPr>
              <w:jc w:val="right"/>
              <w:rPr>
                <w:rFonts w:ascii="Open Sans" w:hAnsi="Open Sans" w:cs="Open Sans"/>
                <w:b/>
                <w:sz w:val="18"/>
                <w:szCs w:val="24"/>
              </w:rPr>
            </w:pPr>
            <w:r w:rsidRPr="00D64259">
              <w:rPr>
                <w:rFonts w:ascii="Open Sans" w:hAnsi="Open Sans" w:cs="Open Sans"/>
                <w:b/>
                <w:sz w:val="18"/>
                <w:szCs w:val="24"/>
              </w:rPr>
              <w:t>for Major:</w:t>
            </w:r>
          </w:p>
        </w:tc>
        <w:tc>
          <w:tcPr>
            <w:tcW w:w="955" w:type="pct"/>
          </w:tcPr>
          <w:p w:rsidR="00332197" w:rsidRPr="00D64259" w:rsidRDefault="00332197" w:rsidP="000703ED">
            <w:pPr>
              <w:jc w:val="center"/>
              <w:rPr>
                <w:rFonts w:ascii="Open Sans" w:hAnsi="Open Sans" w:cs="Open Sans"/>
                <w:sz w:val="18"/>
                <w:szCs w:val="24"/>
              </w:rPr>
            </w:pPr>
          </w:p>
        </w:tc>
        <w:tc>
          <w:tcPr>
            <w:tcW w:w="880" w:type="pct"/>
          </w:tcPr>
          <w:p w:rsidR="00332197" w:rsidRPr="00D64259" w:rsidRDefault="00332197" w:rsidP="000703ED">
            <w:pPr>
              <w:jc w:val="center"/>
              <w:rPr>
                <w:rFonts w:ascii="Open Sans" w:hAnsi="Open Sans" w:cs="Open Sans"/>
                <w:sz w:val="18"/>
                <w:szCs w:val="24"/>
              </w:rPr>
            </w:pPr>
          </w:p>
        </w:tc>
        <w:tc>
          <w:tcPr>
            <w:tcW w:w="1043" w:type="pct"/>
          </w:tcPr>
          <w:p w:rsidR="00332197" w:rsidRPr="00D64259" w:rsidRDefault="00332197" w:rsidP="000703ED">
            <w:pPr>
              <w:jc w:val="center"/>
              <w:rPr>
                <w:rFonts w:ascii="Open Sans" w:hAnsi="Open Sans" w:cs="Open Sans"/>
                <w:sz w:val="18"/>
                <w:szCs w:val="24"/>
              </w:rPr>
            </w:pPr>
          </w:p>
        </w:tc>
        <w:tc>
          <w:tcPr>
            <w:tcW w:w="748" w:type="pct"/>
            <w:tcBorders>
              <w:right w:val="single" w:sz="18" w:space="0" w:color="auto"/>
            </w:tcBorders>
          </w:tcPr>
          <w:p w:rsidR="00332197" w:rsidRPr="00D64259" w:rsidRDefault="00332197" w:rsidP="000703ED">
            <w:pPr>
              <w:jc w:val="center"/>
              <w:rPr>
                <w:rFonts w:ascii="Open Sans" w:hAnsi="Open Sans" w:cs="Open Sans"/>
                <w:sz w:val="18"/>
                <w:szCs w:val="24"/>
              </w:rPr>
            </w:pPr>
          </w:p>
        </w:tc>
      </w:tr>
      <w:tr w:rsidR="00741A5D" w:rsidRPr="00D64259" w:rsidTr="00212E6A">
        <w:tc>
          <w:tcPr>
            <w:tcW w:w="1374" w:type="pct"/>
            <w:tcBorders>
              <w:left w:val="single" w:sz="18" w:space="0" w:color="auto"/>
            </w:tcBorders>
          </w:tcPr>
          <w:p w:rsidR="00741A5D" w:rsidRPr="00D64259" w:rsidRDefault="005D4150" w:rsidP="00AF1D7F">
            <w:pPr>
              <w:rPr>
                <w:rFonts w:ascii="Open Sans" w:hAnsi="Open Sans" w:cs="Open Sans"/>
                <w:b/>
                <w:sz w:val="18"/>
                <w:szCs w:val="24"/>
              </w:rPr>
            </w:pPr>
            <w:r>
              <w:rPr>
                <w:rFonts w:ascii="Open Sans" w:hAnsi="Open Sans" w:cs="Open Sans"/>
                <w:b/>
                <w:sz w:val="18"/>
                <w:szCs w:val="24"/>
              </w:rPr>
              <w:t>Medical School</w:t>
            </w:r>
            <w:r w:rsidR="00AF1D7F">
              <w:rPr>
                <w:rFonts w:ascii="Open Sans" w:hAnsi="Open Sans" w:cs="Open Sans"/>
                <w:b/>
                <w:sz w:val="18"/>
                <w:szCs w:val="24"/>
              </w:rPr>
              <w:t xml:space="preserve"> </w:t>
            </w:r>
            <w:r w:rsidRPr="00D64259">
              <w:rPr>
                <w:rFonts w:ascii="Open Sans" w:hAnsi="Open Sans" w:cs="Open Sans"/>
                <w:b/>
                <w:sz w:val="18"/>
                <w:szCs w:val="24"/>
              </w:rPr>
              <w:t>Pre-requisite</w:t>
            </w:r>
            <w:r>
              <w:rPr>
                <w:rFonts w:ascii="Open Sans" w:hAnsi="Open Sans" w:cs="Open Sans"/>
                <w:b/>
                <w:sz w:val="18"/>
                <w:szCs w:val="24"/>
              </w:rPr>
              <w:t>s</w:t>
            </w:r>
            <w:r w:rsidRPr="00D64259">
              <w:rPr>
                <w:rFonts w:ascii="Open Sans" w:hAnsi="Open Sans" w:cs="Open Sans"/>
                <w:b/>
                <w:sz w:val="18"/>
                <w:szCs w:val="24"/>
              </w:rPr>
              <w:t>:</w:t>
            </w:r>
          </w:p>
        </w:tc>
        <w:tc>
          <w:tcPr>
            <w:tcW w:w="955" w:type="pct"/>
            <w:tcBorders>
              <w:bottom w:val="single" w:sz="4" w:space="0" w:color="auto"/>
            </w:tcBorders>
          </w:tcPr>
          <w:p w:rsidR="005D4150" w:rsidRPr="00D64259" w:rsidRDefault="00741A5D" w:rsidP="00AF1D7F">
            <w:pPr>
              <w:jc w:val="center"/>
              <w:rPr>
                <w:rFonts w:ascii="Open Sans" w:hAnsi="Open Sans" w:cs="Open Sans"/>
                <w:sz w:val="18"/>
                <w:szCs w:val="24"/>
              </w:rPr>
            </w:pPr>
            <w:r w:rsidRPr="00D64259">
              <w:rPr>
                <w:rFonts w:ascii="Open Sans" w:hAnsi="Open Sans" w:cs="Open Sans"/>
                <w:sz w:val="18"/>
                <w:szCs w:val="24"/>
              </w:rPr>
              <w:t>BIOL 180</w:t>
            </w:r>
          </w:p>
        </w:tc>
        <w:tc>
          <w:tcPr>
            <w:tcW w:w="880" w:type="pct"/>
            <w:tcBorders>
              <w:bottom w:val="single" w:sz="4" w:space="0" w:color="auto"/>
            </w:tcBorders>
          </w:tcPr>
          <w:p w:rsidR="005D4150" w:rsidRPr="00D64259" w:rsidRDefault="00741A5D" w:rsidP="00AF1D7F">
            <w:pPr>
              <w:jc w:val="center"/>
              <w:rPr>
                <w:rFonts w:ascii="Open Sans" w:hAnsi="Open Sans" w:cs="Open Sans"/>
                <w:sz w:val="18"/>
                <w:szCs w:val="24"/>
              </w:rPr>
            </w:pPr>
            <w:r w:rsidRPr="00D64259">
              <w:rPr>
                <w:rFonts w:ascii="Open Sans" w:hAnsi="Open Sans" w:cs="Open Sans"/>
                <w:sz w:val="18"/>
                <w:szCs w:val="24"/>
              </w:rPr>
              <w:t>BIOL 200</w:t>
            </w:r>
          </w:p>
        </w:tc>
        <w:tc>
          <w:tcPr>
            <w:tcW w:w="1043" w:type="pct"/>
            <w:tcBorders>
              <w:bottom w:val="single" w:sz="4" w:space="0" w:color="auto"/>
            </w:tcBorders>
          </w:tcPr>
          <w:p w:rsidR="005D4150" w:rsidRPr="00D64259" w:rsidRDefault="00741A5D" w:rsidP="00AF1D7F">
            <w:pPr>
              <w:jc w:val="center"/>
              <w:rPr>
                <w:rFonts w:ascii="Open Sans" w:hAnsi="Open Sans" w:cs="Open Sans"/>
                <w:sz w:val="18"/>
                <w:szCs w:val="24"/>
              </w:rPr>
            </w:pPr>
            <w:r w:rsidRPr="00D64259">
              <w:rPr>
                <w:rFonts w:ascii="Open Sans" w:hAnsi="Open Sans" w:cs="Open Sans"/>
                <w:sz w:val="18"/>
                <w:szCs w:val="24"/>
              </w:rPr>
              <w:t>BIOL 220</w:t>
            </w:r>
          </w:p>
        </w:tc>
        <w:tc>
          <w:tcPr>
            <w:tcW w:w="748" w:type="pct"/>
            <w:tcBorders>
              <w:bottom w:val="single" w:sz="4" w:space="0" w:color="auto"/>
              <w:right w:val="single" w:sz="18" w:space="0" w:color="auto"/>
            </w:tcBorders>
          </w:tcPr>
          <w:p w:rsidR="00741A5D" w:rsidRPr="00D64259" w:rsidRDefault="00741A5D" w:rsidP="00741A5D">
            <w:pPr>
              <w:jc w:val="center"/>
              <w:rPr>
                <w:rFonts w:ascii="Open Sans" w:hAnsi="Open Sans" w:cs="Open Sans"/>
                <w:sz w:val="18"/>
                <w:szCs w:val="24"/>
              </w:rPr>
            </w:pPr>
          </w:p>
        </w:tc>
      </w:tr>
      <w:tr w:rsidR="006A178F" w:rsidRPr="00D64259" w:rsidTr="00212E6A">
        <w:tc>
          <w:tcPr>
            <w:tcW w:w="1374" w:type="pct"/>
            <w:tcBorders>
              <w:left w:val="single" w:sz="18" w:space="0" w:color="auto"/>
              <w:bottom w:val="single" w:sz="18" w:space="0" w:color="auto"/>
            </w:tcBorders>
          </w:tcPr>
          <w:p w:rsidR="006A178F" w:rsidRPr="00D64259" w:rsidRDefault="006A178F" w:rsidP="006A178F">
            <w:pPr>
              <w:jc w:val="right"/>
              <w:rPr>
                <w:rFonts w:ascii="Open Sans" w:hAnsi="Open Sans" w:cs="Open Sans"/>
                <w:b/>
                <w:sz w:val="18"/>
                <w:szCs w:val="24"/>
              </w:rPr>
            </w:pPr>
            <w:r w:rsidRPr="00D64259">
              <w:rPr>
                <w:rFonts w:ascii="Open Sans" w:hAnsi="Open Sans" w:cs="Open Sans"/>
                <w:b/>
                <w:sz w:val="18"/>
                <w:szCs w:val="24"/>
              </w:rPr>
              <w:t xml:space="preserve">Co-Curricular </w:t>
            </w:r>
          </w:p>
          <w:p w:rsidR="006A178F" w:rsidRPr="00D64259" w:rsidRDefault="006A178F" w:rsidP="005D4150">
            <w:pPr>
              <w:jc w:val="right"/>
              <w:rPr>
                <w:rFonts w:ascii="Open Sans" w:hAnsi="Open Sans" w:cs="Open Sans"/>
                <w:b/>
                <w:sz w:val="18"/>
                <w:szCs w:val="24"/>
              </w:rPr>
            </w:pPr>
            <w:r w:rsidRPr="00D64259">
              <w:rPr>
                <w:rFonts w:ascii="Open Sans" w:hAnsi="Open Sans" w:cs="Open Sans"/>
                <w:b/>
                <w:sz w:val="18"/>
                <w:szCs w:val="24"/>
              </w:rPr>
              <w:t>Activit</w:t>
            </w:r>
            <w:r w:rsidR="005D4150">
              <w:rPr>
                <w:rFonts w:ascii="Open Sans" w:hAnsi="Open Sans" w:cs="Open Sans"/>
                <w:b/>
                <w:sz w:val="18"/>
                <w:szCs w:val="24"/>
              </w:rPr>
              <w:t>ies</w:t>
            </w:r>
            <w:r w:rsidRPr="00D64259">
              <w:rPr>
                <w:rFonts w:ascii="Open Sans" w:hAnsi="Open Sans" w:cs="Open Sans"/>
                <w:b/>
                <w:sz w:val="18"/>
                <w:szCs w:val="24"/>
              </w:rPr>
              <w:t xml:space="preserve">: </w:t>
            </w:r>
          </w:p>
        </w:tc>
        <w:tc>
          <w:tcPr>
            <w:tcW w:w="955" w:type="pct"/>
            <w:tcBorders>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Identify future </w:t>
            </w:r>
          </w:p>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letter writers</w:t>
            </w:r>
          </w:p>
        </w:tc>
        <w:tc>
          <w:tcPr>
            <w:tcW w:w="880" w:type="pct"/>
            <w:tcBorders>
              <w:left w:val="nil"/>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RSO </w:t>
            </w:r>
          </w:p>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exploration</w:t>
            </w:r>
          </w:p>
        </w:tc>
        <w:tc>
          <w:tcPr>
            <w:tcW w:w="1043" w:type="pct"/>
            <w:tcBorders>
              <w:left w:val="nil"/>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Clinical </w:t>
            </w:r>
          </w:p>
          <w:p w:rsidR="006A178F" w:rsidRPr="00D64259" w:rsidRDefault="006A178F" w:rsidP="006A178F">
            <w:pPr>
              <w:jc w:val="center"/>
              <w:rPr>
                <w:rFonts w:ascii="Open Sans" w:hAnsi="Open Sans" w:cs="Open Sans"/>
                <w:sz w:val="18"/>
                <w:szCs w:val="24"/>
              </w:rPr>
            </w:pPr>
            <w:r>
              <w:rPr>
                <w:rFonts w:ascii="Open Sans" w:hAnsi="Open Sans" w:cs="Open Sans"/>
                <w:sz w:val="18"/>
                <w:szCs w:val="24"/>
              </w:rPr>
              <w:t>exposure</w:t>
            </w:r>
          </w:p>
        </w:tc>
        <w:tc>
          <w:tcPr>
            <w:tcW w:w="748" w:type="pct"/>
            <w:tcBorders>
              <w:left w:val="nil"/>
              <w:bottom w:val="single" w:sz="18" w:space="0" w:color="auto"/>
              <w:right w:val="single" w:sz="18" w:space="0" w:color="auto"/>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Leadership </w:t>
            </w:r>
          </w:p>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development</w:t>
            </w:r>
          </w:p>
        </w:tc>
      </w:tr>
    </w:tbl>
    <w:p w:rsidR="00332197" w:rsidRPr="00CC1C1E" w:rsidRDefault="00332197" w:rsidP="006A178F">
      <w:pPr>
        <w:spacing w:after="0"/>
        <w:rPr>
          <w:rFonts w:ascii="Open Sans" w:hAnsi="Open Sans" w:cs="Open Sans"/>
          <w:i/>
          <w:sz w:val="14"/>
          <w:szCs w:val="24"/>
        </w:rPr>
      </w:pPr>
    </w:p>
    <w:tbl>
      <w:tblPr>
        <w:tblStyle w:val="TableGrid"/>
        <w:tblW w:w="5000" w:type="pct"/>
        <w:jc w:val="center"/>
        <w:tblLook w:val="04A0" w:firstRow="1" w:lastRow="0" w:firstColumn="1" w:lastColumn="0" w:noHBand="0" w:noVBand="1"/>
      </w:tblPr>
      <w:tblGrid>
        <w:gridCol w:w="2955"/>
        <w:gridCol w:w="2119"/>
        <w:gridCol w:w="1830"/>
        <w:gridCol w:w="2243"/>
        <w:gridCol w:w="1607"/>
      </w:tblGrid>
      <w:tr w:rsidR="00D44065" w:rsidRPr="00D64259" w:rsidTr="00212E6A">
        <w:trPr>
          <w:jc w:val="center"/>
        </w:trPr>
        <w:tc>
          <w:tcPr>
            <w:tcW w:w="1374" w:type="pct"/>
            <w:tcBorders>
              <w:top w:val="single" w:sz="18" w:space="0" w:color="auto"/>
              <w:left w:val="single" w:sz="18" w:space="0" w:color="auto"/>
            </w:tcBorders>
          </w:tcPr>
          <w:p w:rsidR="006B77A8" w:rsidRPr="00D64259" w:rsidRDefault="006B77A8" w:rsidP="000703ED">
            <w:pPr>
              <w:rPr>
                <w:rFonts w:ascii="Open Sans" w:hAnsi="Open Sans" w:cs="Open Sans"/>
                <w:b/>
                <w:sz w:val="18"/>
                <w:szCs w:val="24"/>
              </w:rPr>
            </w:pPr>
          </w:p>
        </w:tc>
        <w:tc>
          <w:tcPr>
            <w:tcW w:w="985"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Fall</w:t>
            </w:r>
          </w:p>
        </w:tc>
        <w:tc>
          <w:tcPr>
            <w:tcW w:w="851"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Winter</w:t>
            </w:r>
          </w:p>
        </w:tc>
        <w:tc>
          <w:tcPr>
            <w:tcW w:w="1043"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Spring</w:t>
            </w:r>
          </w:p>
        </w:tc>
        <w:tc>
          <w:tcPr>
            <w:tcW w:w="747" w:type="pct"/>
            <w:tcBorders>
              <w:top w:val="single" w:sz="18" w:space="0" w:color="auto"/>
              <w:right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Summer</w:t>
            </w:r>
          </w:p>
        </w:tc>
      </w:tr>
      <w:tr w:rsidR="00D44065" w:rsidRPr="00D64259" w:rsidTr="00212E6A">
        <w:trPr>
          <w:jc w:val="center"/>
        </w:trPr>
        <w:tc>
          <w:tcPr>
            <w:tcW w:w="1374" w:type="pct"/>
            <w:tcBorders>
              <w:left w:val="single" w:sz="18" w:space="0" w:color="auto"/>
            </w:tcBorders>
          </w:tcPr>
          <w:p w:rsidR="00987BEF" w:rsidRDefault="006B77A8" w:rsidP="00D64259">
            <w:pPr>
              <w:jc w:val="right"/>
              <w:rPr>
                <w:rFonts w:ascii="Open Sans" w:hAnsi="Open Sans" w:cs="Open Sans"/>
                <w:b/>
                <w:sz w:val="18"/>
                <w:szCs w:val="24"/>
              </w:rPr>
            </w:pPr>
            <w:r w:rsidRPr="00D64259">
              <w:rPr>
                <w:rFonts w:ascii="Open Sans" w:hAnsi="Open Sans" w:cs="Open Sans"/>
                <w:b/>
                <w:sz w:val="18"/>
                <w:szCs w:val="24"/>
              </w:rPr>
              <w:t xml:space="preserve">General Education </w:t>
            </w:r>
          </w:p>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Requirement</w:t>
            </w:r>
            <w:r w:rsidR="005D4150">
              <w:rPr>
                <w:rFonts w:ascii="Open Sans" w:hAnsi="Open Sans" w:cs="Open Sans"/>
                <w:b/>
                <w:sz w:val="18"/>
                <w:szCs w:val="24"/>
              </w:rPr>
              <w:t>s</w:t>
            </w:r>
            <w:r w:rsidRPr="00D64259">
              <w:rPr>
                <w:rFonts w:ascii="Open Sans" w:hAnsi="Open Sans" w:cs="Open Sans"/>
                <w:b/>
                <w:sz w:val="18"/>
                <w:szCs w:val="24"/>
              </w:rPr>
              <w:t>:</w:t>
            </w:r>
          </w:p>
        </w:tc>
        <w:tc>
          <w:tcPr>
            <w:tcW w:w="985" w:type="pct"/>
          </w:tcPr>
          <w:p w:rsidR="006B77A8" w:rsidRPr="00D64259" w:rsidRDefault="006B77A8" w:rsidP="000703ED">
            <w:pPr>
              <w:jc w:val="center"/>
              <w:rPr>
                <w:rFonts w:ascii="Open Sans" w:hAnsi="Open Sans" w:cs="Open Sans"/>
                <w:sz w:val="18"/>
                <w:szCs w:val="24"/>
              </w:rPr>
            </w:pPr>
          </w:p>
        </w:tc>
        <w:tc>
          <w:tcPr>
            <w:tcW w:w="851" w:type="pct"/>
          </w:tcPr>
          <w:p w:rsidR="006B77A8" w:rsidRPr="00D64259" w:rsidRDefault="006B77A8" w:rsidP="000703ED">
            <w:pPr>
              <w:jc w:val="center"/>
              <w:rPr>
                <w:rFonts w:ascii="Open Sans" w:hAnsi="Open Sans" w:cs="Open Sans"/>
                <w:sz w:val="18"/>
                <w:szCs w:val="24"/>
              </w:rPr>
            </w:pPr>
          </w:p>
        </w:tc>
        <w:tc>
          <w:tcPr>
            <w:tcW w:w="1043" w:type="pct"/>
          </w:tcPr>
          <w:p w:rsidR="006B77A8" w:rsidRPr="00D64259" w:rsidRDefault="006B77A8" w:rsidP="000703ED">
            <w:pPr>
              <w:jc w:val="center"/>
              <w:rPr>
                <w:rFonts w:ascii="Open Sans" w:hAnsi="Open Sans" w:cs="Open Sans"/>
                <w:sz w:val="18"/>
                <w:szCs w:val="24"/>
              </w:rPr>
            </w:pPr>
          </w:p>
        </w:tc>
        <w:tc>
          <w:tcPr>
            <w:tcW w:w="747" w:type="pct"/>
            <w:tcBorders>
              <w:right w:val="single" w:sz="18" w:space="0" w:color="auto"/>
            </w:tcBorders>
          </w:tcPr>
          <w:p w:rsidR="006B77A8" w:rsidRPr="00D64259" w:rsidRDefault="006B77A8" w:rsidP="000703ED">
            <w:pPr>
              <w:jc w:val="center"/>
              <w:rPr>
                <w:rFonts w:ascii="Open Sans" w:hAnsi="Open Sans" w:cs="Open Sans"/>
                <w:sz w:val="18"/>
                <w:szCs w:val="24"/>
              </w:rPr>
            </w:pPr>
          </w:p>
        </w:tc>
      </w:tr>
      <w:tr w:rsidR="00D44065" w:rsidRPr="00D64259" w:rsidTr="00212E6A">
        <w:trPr>
          <w:jc w:val="center"/>
        </w:trPr>
        <w:tc>
          <w:tcPr>
            <w:tcW w:w="1374" w:type="pct"/>
            <w:tcBorders>
              <w:left w:val="single" w:sz="18" w:space="0" w:color="auto"/>
            </w:tcBorders>
          </w:tcPr>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 xml:space="preserve">Coursework </w:t>
            </w:r>
          </w:p>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for Major:</w:t>
            </w:r>
          </w:p>
        </w:tc>
        <w:tc>
          <w:tcPr>
            <w:tcW w:w="985" w:type="pct"/>
          </w:tcPr>
          <w:p w:rsidR="006B77A8" w:rsidRPr="00D64259" w:rsidRDefault="006B77A8" w:rsidP="000703ED">
            <w:pPr>
              <w:jc w:val="center"/>
              <w:rPr>
                <w:rFonts w:ascii="Open Sans" w:hAnsi="Open Sans" w:cs="Open Sans"/>
                <w:sz w:val="18"/>
                <w:szCs w:val="24"/>
              </w:rPr>
            </w:pPr>
          </w:p>
        </w:tc>
        <w:tc>
          <w:tcPr>
            <w:tcW w:w="851" w:type="pct"/>
          </w:tcPr>
          <w:p w:rsidR="006B77A8" w:rsidRPr="00D64259" w:rsidRDefault="006B77A8" w:rsidP="000703ED">
            <w:pPr>
              <w:jc w:val="center"/>
              <w:rPr>
                <w:rFonts w:ascii="Open Sans" w:hAnsi="Open Sans" w:cs="Open Sans"/>
                <w:sz w:val="18"/>
                <w:szCs w:val="24"/>
              </w:rPr>
            </w:pPr>
          </w:p>
        </w:tc>
        <w:tc>
          <w:tcPr>
            <w:tcW w:w="1043" w:type="pct"/>
          </w:tcPr>
          <w:p w:rsidR="006B77A8" w:rsidRPr="00D64259" w:rsidRDefault="006B77A8" w:rsidP="000703ED">
            <w:pPr>
              <w:jc w:val="center"/>
              <w:rPr>
                <w:rFonts w:ascii="Open Sans" w:hAnsi="Open Sans" w:cs="Open Sans"/>
                <w:sz w:val="18"/>
                <w:szCs w:val="24"/>
              </w:rPr>
            </w:pPr>
          </w:p>
        </w:tc>
        <w:tc>
          <w:tcPr>
            <w:tcW w:w="747" w:type="pct"/>
            <w:tcBorders>
              <w:right w:val="single" w:sz="18" w:space="0" w:color="auto"/>
            </w:tcBorders>
          </w:tcPr>
          <w:p w:rsidR="006B77A8" w:rsidRPr="00D64259" w:rsidRDefault="006B77A8" w:rsidP="000703ED">
            <w:pPr>
              <w:jc w:val="center"/>
              <w:rPr>
                <w:rFonts w:ascii="Open Sans" w:hAnsi="Open Sans" w:cs="Open Sans"/>
                <w:sz w:val="18"/>
                <w:szCs w:val="24"/>
              </w:rPr>
            </w:pPr>
          </w:p>
        </w:tc>
      </w:tr>
      <w:tr w:rsidR="005D4150" w:rsidRPr="00D64259" w:rsidTr="00212E6A">
        <w:trPr>
          <w:jc w:val="center"/>
        </w:trPr>
        <w:tc>
          <w:tcPr>
            <w:tcW w:w="1374" w:type="pct"/>
            <w:tcBorders>
              <w:left w:val="single" w:sz="18" w:space="0" w:color="auto"/>
            </w:tcBorders>
          </w:tcPr>
          <w:p w:rsidR="005D4150" w:rsidRPr="00D64259" w:rsidRDefault="005D4150" w:rsidP="00AF1D7F">
            <w:pPr>
              <w:rPr>
                <w:rFonts w:ascii="Open Sans" w:hAnsi="Open Sans" w:cs="Open Sans"/>
                <w:b/>
                <w:sz w:val="18"/>
                <w:szCs w:val="24"/>
              </w:rPr>
            </w:pPr>
            <w:r>
              <w:rPr>
                <w:rFonts w:ascii="Open Sans" w:hAnsi="Open Sans" w:cs="Open Sans"/>
                <w:b/>
                <w:sz w:val="18"/>
                <w:szCs w:val="24"/>
              </w:rPr>
              <w:t>Medical School</w:t>
            </w:r>
            <w:r w:rsidR="00AF1D7F">
              <w:rPr>
                <w:rFonts w:ascii="Open Sans" w:hAnsi="Open Sans" w:cs="Open Sans"/>
                <w:b/>
                <w:sz w:val="18"/>
                <w:szCs w:val="24"/>
              </w:rPr>
              <w:t xml:space="preserve"> </w:t>
            </w:r>
            <w:r w:rsidRPr="00D64259">
              <w:rPr>
                <w:rFonts w:ascii="Open Sans" w:hAnsi="Open Sans" w:cs="Open Sans"/>
                <w:b/>
                <w:sz w:val="18"/>
                <w:szCs w:val="24"/>
              </w:rPr>
              <w:t>Pre-requisite</w:t>
            </w:r>
            <w:r>
              <w:rPr>
                <w:rFonts w:ascii="Open Sans" w:hAnsi="Open Sans" w:cs="Open Sans"/>
                <w:b/>
                <w:sz w:val="18"/>
                <w:szCs w:val="24"/>
              </w:rPr>
              <w:t>s</w:t>
            </w:r>
            <w:r w:rsidRPr="00D64259">
              <w:rPr>
                <w:rFonts w:ascii="Open Sans" w:hAnsi="Open Sans" w:cs="Open Sans"/>
                <w:b/>
                <w:sz w:val="18"/>
                <w:szCs w:val="24"/>
              </w:rPr>
              <w:t>:</w:t>
            </w:r>
          </w:p>
        </w:tc>
        <w:tc>
          <w:tcPr>
            <w:tcW w:w="985" w:type="pct"/>
            <w:tcBorders>
              <w:bottom w:val="single" w:sz="4" w:space="0" w:color="auto"/>
            </w:tcBorders>
          </w:tcPr>
          <w:p w:rsidR="005D4150" w:rsidRPr="00D64259" w:rsidRDefault="009D2823" w:rsidP="005D4150">
            <w:pPr>
              <w:jc w:val="center"/>
              <w:rPr>
                <w:rFonts w:ascii="Open Sans" w:hAnsi="Open Sans" w:cs="Open Sans"/>
                <w:sz w:val="18"/>
                <w:szCs w:val="24"/>
              </w:rPr>
            </w:pPr>
            <w:r>
              <w:rPr>
                <w:rFonts w:ascii="Open Sans" w:hAnsi="Open Sans" w:cs="Open Sans"/>
                <w:sz w:val="18"/>
                <w:szCs w:val="24"/>
              </w:rPr>
              <w:t>CHEM 237</w:t>
            </w:r>
          </w:p>
        </w:tc>
        <w:tc>
          <w:tcPr>
            <w:tcW w:w="851" w:type="pct"/>
            <w:tcBorders>
              <w:bottom w:val="single" w:sz="4" w:space="0" w:color="auto"/>
            </w:tcBorders>
          </w:tcPr>
          <w:p w:rsidR="005D4150" w:rsidRPr="00D64259" w:rsidRDefault="009D2823" w:rsidP="00AF1D7F">
            <w:pPr>
              <w:jc w:val="center"/>
              <w:rPr>
                <w:rFonts w:ascii="Open Sans" w:hAnsi="Open Sans" w:cs="Open Sans"/>
                <w:sz w:val="18"/>
                <w:szCs w:val="24"/>
              </w:rPr>
            </w:pPr>
            <w:r>
              <w:rPr>
                <w:rFonts w:ascii="Open Sans" w:hAnsi="Open Sans" w:cs="Open Sans"/>
                <w:sz w:val="18"/>
                <w:szCs w:val="24"/>
              </w:rPr>
              <w:t>CHEM 238/241</w:t>
            </w:r>
          </w:p>
        </w:tc>
        <w:tc>
          <w:tcPr>
            <w:tcW w:w="1043" w:type="pct"/>
            <w:tcBorders>
              <w:bottom w:val="single" w:sz="4" w:space="0" w:color="auto"/>
            </w:tcBorders>
          </w:tcPr>
          <w:p w:rsidR="005D4150" w:rsidRPr="00D64259" w:rsidRDefault="009D2823" w:rsidP="009D2823">
            <w:pPr>
              <w:jc w:val="center"/>
              <w:rPr>
                <w:rFonts w:ascii="Open Sans" w:hAnsi="Open Sans" w:cs="Open Sans"/>
                <w:sz w:val="18"/>
                <w:szCs w:val="24"/>
              </w:rPr>
            </w:pPr>
            <w:r>
              <w:rPr>
                <w:rFonts w:ascii="Open Sans" w:hAnsi="Open Sans" w:cs="Open Sans"/>
                <w:sz w:val="18"/>
                <w:szCs w:val="24"/>
              </w:rPr>
              <w:t>CHEM 239/242</w:t>
            </w:r>
          </w:p>
        </w:tc>
        <w:tc>
          <w:tcPr>
            <w:tcW w:w="747" w:type="pct"/>
            <w:tcBorders>
              <w:bottom w:val="single" w:sz="4" w:space="0" w:color="auto"/>
              <w:right w:val="single" w:sz="18" w:space="0" w:color="auto"/>
            </w:tcBorders>
          </w:tcPr>
          <w:p w:rsidR="005D4150" w:rsidRPr="00D64259" w:rsidRDefault="005D4150" w:rsidP="005D4150">
            <w:pPr>
              <w:jc w:val="center"/>
              <w:rPr>
                <w:rFonts w:ascii="Open Sans" w:hAnsi="Open Sans" w:cs="Open Sans"/>
                <w:sz w:val="18"/>
                <w:szCs w:val="24"/>
              </w:rPr>
            </w:pPr>
          </w:p>
        </w:tc>
      </w:tr>
      <w:tr w:rsidR="006A178F" w:rsidRPr="00D64259" w:rsidTr="00212E6A">
        <w:trPr>
          <w:trHeight w:val="242"/>
          <w:jc w:val="center"/>
        </w:trPr>
        <w:tc>
          <w:tcPr>
            <w:tcW w:w="1374" w:type="pct"/>
            <w:tcBorders>
              <w:left w:val="single" w:sz="18" w:space="0" w:color="auto"/>
              <w:bottom w:val="single" w:sz="18" w:space="0" w:color="auto"/>
            </w:tcBorders>
          </w:tcPr>
          <w:p w:rsidR="006A178F" w:rsidRPr="00D64259" w:rsidRDefault="006A178F" w:rsidP="006A178F">
            <w:pPr>
              <w:jc w:val="right"/>
              <w:rPr>
                <w:rFonts w:ascii="Open Sans" w:hAnsi="Open Sans" w:cs="Open Sans"/>
                <w:b/>
                <w:sz w:val="18"/>
                <w:szCs w:val="24"/>
              </w:rPr>
            </w:pPr>
            <w:r w:rsidRPr="00D64259">
              <w:rPr>
                <w:rFonts w:ascii="Open Sans" w:hAnsi="Open Sans" w:cs="Open Sans"/>
                <w:b/>
                <w:sz w:val="18"/>
                <w:szCs w:val="24"/>
              </w:rPr>
              <w:t xml:space="preserve">Co-Curricular </w:t>
            </w:r>
          </w:p>
          <w:p w:rsidR="006A178F" w:rsidRPr="00D64259" w:rsidRDefault="006A178F" w:rsidP="005D4150">
            <w:pPr>
              <w:jc w:val="right"/>
              <w:rPr>
                <w:rFonts w:ascii="Open Sans" w:hAnsi="Open Sans" w:cs="Open Sans"/>
                <w:b/>
                <w:sz w:val="18"/>
                <w:szCs w:val="24"/>
              </w:rPr>
            </w:pPr>
            <w:r w:rsidRPr="00D64259">
              <w:rPr>
                <w:rFonts w:ascii="Open Sans" w:hAnsi="Open Sans" w:cs="Open Sans"/>
                <w:b/>
                <w:sz w:val="18"/>
                <w:szCs w:val="24"/>
              </w:rPr>
              <w:t>Activit</w:t>
            </w:r>
            <w:r w:rsidR="005D4150">
              <w:rPr>
                <w:rFonts w:ascii="Open Sans" w:hAnsi="Open Sans" w:cs="Open Sans"/>
                <w:b/>
                <w:sz w:val="18"/>
                <w:szCs w:val="24"/>
              </w:rPr>
              <w:t>ies</w:t>
            </w:r>
            <w:r w:rsidRPr="00D64259">
              <w:rPr>
                <w:rFonts w:ascii="Open Sans" w:hAnsi="Open Sans" w:cs="Open Sans"/>
                <w:b/>
                <w:sz w:val="18"/>
                <w:szCs w:val="24"/>
              </w:rPr>
              <w:t xml:space="preserve">: </w:t>
            </w:r>
          </w:p>
        </w:tc>
        <w:tc>
          <w:tcPr>
            <w:tcW w:w="985" w:type="pct"/>
            <w:tcBorders>
              <w:bottom w:val="single" w:sz="18" w:space="0" w:color="auto"/>
              <w:right w:val="nil"/>
            </w:tcBorders>
          </w:tcPr>
          <w:p w:rsidR="006A178F" w:rsidRDefault="009D2823" w:rsidP="006A178F">
            <w:pPr>
              <w:jc w:val="center"/>
              <w:rPr>
                <w:rFonts w:ascii="Open Sans" w:hAnsi="Open Sans" w:cs="Open Sans"/>
                <w:sz w:val="18"/>
                <w:szCs w:val="24"/>
              </w:rPr>
            </w:pPr>
            <w:r>
              <w:rPr>
                <w:rFonts w:ascii="Open Sans" w:hAnsi="Open Sans" w:cs="Open Sans"/>
                <w:sz w:val="18"/>
                <w:szCs w:val="24"/>
              </w:rPr>
              <w:t>RSO</w:t>
            </w:r>
          </w:p>
          <w:p w:rsidR="009D2823" w:rsidRPr="00D64259" w:rsidRDefault="009D2823" w:rsidP="006A178F">
            <w:pPr>
              <w:jc w:val="center"/>
              <w:rPr>
                <w:rFonts w:ascii="Open Sans" w:hAnsi="Open Sans" w:cs="Open Sans"/>
                <w:sz w:val="18"/>
                <w:szCs w:val="24"/>
              </w:rPr>
            </w:pPr>
            <w:r>
              <w:rPr>
                <w:rFonts w:ascii="Open Sans" w:hAnsi="Open Sans" w:cs="Open Sans"/>
                <w:sz w:val="18"/>
                <w:szCs w:val="24"/>
              </w:rPr>
              <w:t>Exploration</w:t>
            </w:r>
          </w:p>
        </w:tc>
        <w:tc>
          <w:tcPr>
            <w:tcW w:w="851" w:type="pct"/>
            <w:tcBorders>
              <w:left w:val="nil"/>
              <w:bottom w:val="single" w:sz="18" w:space="0" w:color="auto"/>
              <w:right w:val="nil"/>
            </w:tcBorders>
          </w:tcPr>
          <w:p w:rsidR="006A178F" w:rsidRDefault="006A178F" w:rsidP="006A178F">
            <w:pPr>
              <w:jc w:val="center"/>
              <w:rPr>
                <w:rFonts w:ascii="Open Sans" w:hAnsi="Open Sans" w:cs="Open Sans"/>
                <w:sz w:val="18"/>
                <w:szCs w:val="24"/>
              </w:rPr>
            </w:pPr>
            <w:r w:rsidRPr="00D64259">
              <w:rPr>
                <w:rFonts w:ascii="Open Sans" w:hAnsi="Open Sans" w:cs="Open Sans"/>
                <w:sz w:val="18"/>
                <w:szCs w:val="24"/>
              </w:rPr>
              <w:t xml:space="preserve">Clinical </w:t>
            </w:r>
          </w:p>
          <w:p w:rsidR="006A178F" w:rsidRPr="00D64259" w:rsidRDefault="006A178F" w:rsidP="006A178F">
            <w:pPr>
              <w:jc w:val="center"/>
              <w:rPr>
                <w:rFonts w:ascii="Open Sans" w:hAnsi="Open Sans" w:cs="Open Sans"/>
                <w:sz w:val="18"/>
                <w:szCs w:val="24"/>
              </w:rPr>
            </w:pPr>
            <w:r>
              <w:rPr>
                <w:rFonts w:ascii="Open Sans" w:hAnsi="Open Sans" w:cs="Open Sans"/>
                <w:sz w:val="18"/>
                <w:szCs w:val="24"/>
              </w:rPr>
              <w:t>exposure</w:t>
            </w:r>
          </w:p>
        </w:tc>
        <w:tc>
          <w:tcPr>
            <w:tcW w:w="1043" w:type="pct"/>
            <w:tcBorders>
              <w:left w:val="nil"/>
              <w:bottom w:val="single" w:sz="18" w:space="0" w:color="auto"/>
              <w:right w:val="nil"/>
            </w:tcBorders>
          </w:tcPr>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Leadership development</w:t>
            </w:r>
          </w:p>
        </w:tc>
        <w:tc>
          <w:tcPr>
            <w:tcW w:w="747" w:type="pct"/>
            <w:tcBorders>
              <w:left w:val="nil"/>
              <w:bottom w:val="single" w:sz="18" w:space="0" w:color="auto"/>
              <w:right w:val="single" w:sz="18" w:space="0" w:color="auto"/>
            </w:tcBorders>
          </w:tcPr>
          <w:p w:rsidR="009D2823" w:rsidRDefault="009D2823" w:rsidP="009D2823">
            <w:pPr>
              <w:jc w:val="center"/>
              <w:rPr>
                <w:rFonts w:ascii="Open Sans" w:hAnsi="Open Sans" w:cs="Open Sans"/>
                <w:sz w:val="18"/>
                <w:szCs w:val="24"/>
              </w:rPr>
            </w:pPr>
            <w:r w:rsidRPr="00D64259">
              <w:rPr>
                <w:rFonts w:ascii="Open Sans" w:hAnsi="Open Sans" w:cs="Open Sans"/>
                <w:sz w:val="18"/>
                <w:szCs w:val="24"/>
              </w:rPr>
              <w:t xml:space="preserve">Research your </w:t>
            </w:r>
          </w:p>
          <w:p w:rsidR="006A178F" w:rsidRPr="00D64259" w:rsidRDefault="009D2823" w:rsidP="009D2823">
            <w:pPr>
              <w:jc w:val="center"/>
              <w:rPr>
                <w:rFonts w:ascii="Open Sans" w:hAnsi="Open Sans" w:cs="Open Sans"/>
                <w:sz w:val="18"/>
                <w:szCs w:val="24"/>
              </w:rPr>
            </w:pPr>
            <w:r w:rsidRPr="00D64259">
              <w:rPr>
                <w:rFonts w:ascii="Open Sans" w:hAnsi="Open Sans" w:cs="Open Sans"/>
                <w:sz w:val="18"/>
                <w:szCs w:val="24"/>
              </w:rPr>
              <w:t>target schools</w:t>
            </w:r>
          </w:p>
        </w:tc>
      </w:tr>
    </w:tbl>
    <w:p w:rsidR="00332197" w:rsidRPr="00CC1C1E" w:rsidRDefault="00332197" w:rsidP="006A178F">
      <w:pPr>
        <w:spacing w:after="0"/>
        <w:rPr>
          <w:rFonts w:ascii="Open Sans" w:hAnsi="Open Sans" w:cs="Open Sans"/>
          <w:i/>
          <w:sz w:val="14"/>
          <w:szCs w:val="24"/>
        </w:rPr>
      </w:pPr>
    </w:p>
    <w:tbl>
      <w:tblPr>
        <w:tblStyle w:val="TableGrid"/>
        <w:tblW w:w="5000" w:type="pct"/>
        <w:jc w:val="center"/>
        <w:tblLook w:val="04A0" w:firstRow="1" w:lastRow="0" w:firstColumn="1" w:lastColumn="0" w:noHBand="0" w:noVBand="1"/>
      </w:tblPr>
      <w:tblGrid>
        <w:gridCol w:w="2955"/>
        <w:gridCol w:w="2119"/>
        <w:gridCol w:w="1830"/>
        <w:gridCol w:w="2243"/>
        <w:gridCol w:w="1607"/>
      </w:tblGrid>
      <w:tr w:rsidR="009D2823" w:rsidRPr="00D64259" w:rsidTr="00212E6A">
        <w:trPr>
          <w:jc w:val="center"/>
        </w:trPr>
        <w:tc>
          <w:tcPr>
            <w:tcW w:w="1374" w:type="pct"/>
            <w:tcBorders>
              <w:top w:val="single" w:sz="18" w:space="0" w:color="auto"/>
              <w:left w:val="single" w:sz="18" w:space="0" w:color="auto"/>
            </w:tcBorders>
          </w:tcPr>
          <w:p w:rsidR="009D2823" w:rsidRPr="00D64259" w:rsidRDefault="009D2823" w:rsidP="001466B1">
            <w:pPr>
              <w:rPr>
                <w:rFonts w:ascii="Open Sans" w:hAnsi="Open Sans" w:cs="Open Sans"/>
                <w:b/>
                <w:sz w:val="18"/>
                <w:szCs w:val="24"/>
              </w:rPr>
            </w:pPr>
          </w:p>
        </w:tc>
        <w:tc>
          <w:tcPr>
            <w:tcW w:w="985" w:type="pct"/>
            <w:tcBorders>
              <w:top w:val="single" w:sz="18" w:space="0" w:color="auto"/>
            </w:tcBorders>
          </w:tcPr>
          <w:p w:rsidR="009D2823" w:rsidRPr="00D64259" w:rsidRDefault="009D2823" w:rsidP="001466B1">
            <w:pPr>
              <w:jc w:val="center"/>
              <w:rPr>
                <w:rFonts w:ascii="Open Sans" w:hAnsi="Open Sans" w:cs="Open Sans"/>
                <w:b/>
                <w:sz w:val="18"/>
                <w:szCs w:val="24"/>
              </w:rPr>
            </w:pPr>
            <w:r w:rsidRPr="00D64259">
              <w:rPr>
                <w:rFonts w:ascii="Open Sans" w:hAnsi="Open Sans" w:cs="Open Sans"/>
                <w:b/>
                <w:sz w:val="18"/>
                <w:szCs w:val="24"/>
              </w:rPr>
              <w:t>Fall</w:t>
            </w:r>
          </w:p>
        </w:tc>
        <w:tc>
          <w:tcPr>
            <w:tcW w:w="851" w:type="pct"/>
            <w:tcBorders>
              <w:top w:val="single" w:sz="18" w:space="0" w:color="auto"/>
            </w:tcBorders>
          </w:tcPr>
          <w:p w:rsidR="009D2823" w:rsidRPr="00D64259" w:rsidRDefault="009D2823" w:rsidP="001466B1">
            <w:pPr>
              <w:jc w:val="center"/>
              <w:rPr>
                <w:rFonts w:ascii="Open Sans" w:hAnsi="Open Sans" w:cs="Open Sans"/>
                <w:b/>
                <w:sz w:val="18"/>
                <w:szCs w:val="24"/>
              </w:rPr>
            </w:pPr>
            <w:r w:rsidRPr="00D64259">
              <w:rPr>
                <w:rFonts w:ascii="Open Sans" w:hAnsi="Open Sans" w:cs="Open Sans"/>
                <w:b/>
                <w:sz w:val="18"/>
                <w:szCs w:val="24"/>
              </w:rPr>
              <w:t>Winter</w:t>
            </w:r>
          </w:p>
        </w:tc>
        <w:tc>
          <w:tcPr>
            <w:tcW w:w="1043" w:type="pct"/>
            <w:tcBorders>
              <w:top w:val="single" w:sz="18" w:space="0" w:color="auto"/>
            </w:tcBorders>
          </w:tcPr>
          <w:p w:rsidR="009D2823" w:rsidRPr="00D64259" w:rsidRDefault="009D2823" w:rsidP="001466B1">
            <w:pPr>
              <w:jc w:val="center"/>
              <w:rPr>
                <w:rFonts w:ascii="Open Sans" w:hAnsi="Open Sans" w:cs="Open Sans"/>
                <w:b/>
                <w:sz w:val="18"/>
                <w:szCs w:val="24"/>
              </w:rPr>
            </w:pPr>
            <w:r w:rsidRPr="00D64259">
              <w:rPr>
                <w:rFonts w:ascii="Open Sans" w:hAnsi="Open Sans" w:cs="Open Sans"/>
                <w:b/>
                <w:sz w:val="18"/>
                <w:szCs w:val="24"/>
              </w:rPr>
              <w:t>Spring</w:t>
            </w:r>
          </w:p>
        </w:tc>
        <w:tc>
          <w:tcPr>
            <w:tcW w:w="747" w:type="pct"/>
            <w:tcBorders>
              <w:top w:val="single" w:sz="18" w:space="0" w:color="auto"/>
              <w:right w:val="single" w:sz="18" w:space="0" w:color="auto"/>
            </w:tcBorders>
          </w:tcPr>
          <w:p w:rsidR="009D2823" w:rsidRPr="00D64259" w:rsidRDefault="009D2823" w:rsidP="001466B1">
            <w:pPr>
              <w:jc w:val="center"/>
              <w:rPr>
                <w:rFonts w:ascii="Open Sans" w:hAnsi="Open Sans" w:cs="Open Sans"/>
                <w:b/>
                <w:sz w:val="18"/>
                <w:szCs w:val="24"/>
              </w:rPr>
            </w:pPr>
            <w:r w:rsidRPr="00D64259">
              <w:rPr>
                <w:rFonts w:ascii="Open Sans" w:hAnsi="Open Sans" w:cs="Open Sans"/>
                <w:b/>
                <w:sz w:val="18"/>
                <w:szCs w:val="24"/>
              </w:rPr>
              <w:t>Summer</w:t>
            </w:r>
          </w:p>
        </w:tc>
      </w:tr>
      <w:tr w:rsidR="009D2823" w:rsidRPr="00D64259" w:rsidTr="00212E6A">
        <w:trPr>
          <w:jc w:val="center"/>
        </w:trPr>
        <w:tc>
          <w:tcPr>
            <w:tcW w:w="1374" w:type="pct"/>
            <w:tcBorders>
              <w:left w:val="single" w:sz="18" w:space="0" w:color="auto"/>
            </w:tcBorders>
          </w:tcPr>
          <w:p w:rsidR="009D2823" w:rsidRDefault="009D2823" w:rsidP="001466B1">
            <w:pPr>
              <w:jc w:val="right"/>
              <w:rPr>
                <w:rFonts w:ascii="Open Sans" w:hAnsi="Open Sans" w:cs="Open Sans"/>
                <w:b/>
                <w:sz w:val="18"/>
                <w:szCs w:val="24"/>
              </w:rPr>
            </w:pPr>
            <w:r w:rsidRPr="00D64259">
              <w:rPr>
                <w:rFonts w:ascii="Open Sans" w:hAnsi="Open Sans" w:cs="Open Sans"/>
                <w:b/>
                <w:sz w:val="18"/>
                <w:szCs w:val="24"/>
              </w:rPr>
              <w:t xml:space="preserve">General Education </w:t>
            </w:r>
          </w:p>
          <w:p w:rsidR="009D2823" w:rsidRPr="00D64259" w:rsidRDefault="009D2823" w:rsidP="001466B1">
            <w:pPr>
              <w:jc w:val="right"/>
              <w:rPr>
                <w:rFonts w:ascii="Open Sans" w:hAnsi="Open Sans" w:cs="Open Sans"/>
                <w:b/>
                <w:sz w:val="18"/>
                <w:szCs w:val="24"/>
              </w:rPr>
            </w:pPr>
            <w:r w:rsidRPr="00D64259">
              <w:rPr>
                <w:rFonts w:ascii="Open Sans" w:hAnsi="Open Sans" w:cs="Open Sans"/>
                <w:b/>
                <w:sz w:val="18"/>
                <w:szCs w:val="24"/>
              </w:rPr>
              <w:t>Requirement</w:t>
            </w:r>
            <w:r>
              <w:rPr>
                <w:rFonts w:ascii="Open Sans" w:hAnsi="Open Sans" w:cs="Open Sans"/>
                <w:b/>
                <w:sz w:val="18"/>
                <w:szCs w:val="24"/>
              </w:rPr>
              <w:t>s</w:t>
            </w:r>
            <w:r w:rsidRPr="00D64259">
              <w:rPr>
                <w:rFonts w:ascii="Open Sans" w:hAnsi="Open Sans" w:cs="Open Sans"/>
                <w:b/>
                <w:sz w:val="18"/>
                <w:szCs w:val="24"/>
              </w:rPr>
              <w:t>:</w:t>
            </w:r>
          </w:p>
        </w:tc>
        <w:tc>
          <w:tcPr>
            <w:tcW w:w="985" w:type="pct"/>
          </w:tcPr>
          <w:p w:rsidR="009D2823" w:rsidRPr="00D64259" w:rsidRDefault="009D2823" w:rsidP="001466B1">
            <w:pPr>
              <w:jc w:val="center"/>
              <w:rPr>
                <w:rFonts w:ascii="Open Sans" w:hAnsi="Open Sans" w:cs="Open Sans"/>
                <w:sz w:val="18"/>
                <w:szCs w:val="24"/>
              </w:rPr>
            </w:pPr>
          </w:p>
        </w:tc>
        <w:tc>
          <w:tcPr>
            <w:tcW w:w="851" w:type="pct"/>
          </w:tcPr>
          <w:p w:rsidR="009D2823" w:rsidRPr="00D64259" w:rsidRDefault="009D2823" w:rsidP="001466B1">
            <w:pPr>
              <w:jc w:val="center"/>
              <w:rPr>
                <w:rFonts w:ascii="Open Sans" w:hAnsi="Open Sans" w:cs="Open Sans"/>
                <w:sz w:val="18"/>
                <w:szCs w:val="24"/>
              </w:rPr>
            </w:pPr>
          </w:p>
        </w:tc>
        <w:tc>
          <w:tcPr>
            <w:tcW w:w="1043" w:type="pct"/>
          </w:tcPr>
          <w:p w:rsidR="009D2823" w:rsidRPr="00D64259" w:rsidRDefault="009D2823" w:rsidP="001466B1">
            <w:pPr>
              <w:jc w:val="center"/>
              <w:rPr>
                <w:rFonts w:ascii="Open Sans" w:hAnsi="Open Sans" w:cs="Open Sans"/>
                <w:sz w:val="18"/>
                <w:szCs w:val="24"/>
              </w:rPr>
            </w:pPr>
          </w:p>
        </w:tc>
        <w:tc>
          <w:tcPr>
            <w:tcW w:w="747" w:type="pct"/>
            <w:tcBorders>
              <w:right w:val="single" w:sz="18" w:space="0" w:color="auto"/>
            </w:tcBorders>
          </w:tcPr>
          <w:p w:rsidR="009D2823" w:rsidRPr="00D64259" w:rsidRDefault="009D2823" w:rsidP="001466B1">
            <w:pPr>
              <w:jc w:val="center"/>
              <w:rPr>
                <w:rFonts w:ascii="Open Sans" w:hAnsi="Open Sans" w:cs="Open Sans"/>
                <w:sz w:val="18"/>
                <w:szCs w:val="24"/>
              </w:rPr>
            </w:pPr>
          </w:p>
        </w:tc>
      </w:tr>
      <w:tr w:rsidR="009D2823" w:rsidRPr="00D64259" w:rsidTr="00212E6A">
        <w:trPr>
          <w:jc w:val="center"/>
        </w:trPr>
        <w:tc>
          <w:tcPr>
            <w:tcW w:w="1374" w:type="pct"/>
            <w:tcBorders>
              <w:left w:val="single" w:sz="18" w:space="0" w:color="auto"/>
            </w:tcBorders>
          </w:tcPr>
          <w:p w:rsidR="009D2823" w:rsidRPr="00D64259" w:rsidRDefault="009D2823" w:rsidP="001466B1">
            <w:pPr>
              <w:jc w:val="right"/>
              <w:rPr>
                <w:rFonts w:ascii="Open Sans" w:hAnsi="Open Sans" w:cs="Open Sans"/>
                <w:b/>
                <w:sz w:val="18"/>
                <w:szCs w:val="24"/>
              </w:rPr>
            </w:pPr>
            <w:r w:rsidRPr="00D64259">
              <w:rPr>
                <w:rFonts w:ascii="Open Sans" w:hAnsi="Open Sans" w:cs="Open Sans"/>
                <w:b/>
                <w:sz w:val="18"/>
                <w:szCs w:val="24"/>
              </w:rPr>
              <w:t xml:space="preserve">Coursework </w:t>
            </w:r>
          </w:p>
          <w:p w:rsidR="009D2823" w:rsidRPr="00D64259" w:rsidRDefault="009D2823" w:rsidP="001466B1">
            <w:pPr>
              <w:jc w:val="right"/>
              <w:rPr>
                <w:rFonts w:ascii="Open Sans" w:hAnsi="Open Sans" w:cs="Open Sans"/>
                <w:b/>
                <w:sz w:val="18"/>
                <w:szCs w:val="24"/>
              </w:rPr>
            </w:pPr>
            <w:r w:rsidRPr="00D64259">
              <w:rPr>
                <w:rFonts w:ascii="Open Sans" w:hAnsi="Open Sans" w:cs="Open Sans"/>
                <w:b/>
                <w:sz w:val="18"/>
                <w:szCs w:val="24"/>
              </w:rPr>
              <w:t>for Major:</w:t>
            </w:r>
          </w:p>
        </w:tc>
        <w:tc>
          <w:tcPr>
            <w:tcW w:w="985" w:type="pct"/>
          </w:tcPr>
          <w:p w:rsidR="009D2823" w:rsidRPr="00D64259" w:rsidRDefault="009D2823" w:rsidP="001466B1">
            <w:pPr>
              <w:jc w:val="center"/>
              <w:rPr>
                <w:rFonts w:ascii="Open Sans" w:hAnsi="Open Sans" w:cs="Open Sans"/>
                <w:sz w:val="18"/>
                <w:szCs w:val="24"/>
              </w:rPr>
            </w:pPr>
          </w:p>
        </w:tc>
        <w:tc>
          <w:tcPr>
            <w:tcW w:w="851" w:type="pct"/>
          </w:tcPr>
          <w:p w:rsidR="009D2823" w:rsidRPr="00D64259" w:rsidRDefault="009D2823" w:rsidP="001466B1">
            <w:pPr>
              <w:jc w:val="center"/>
              <w:rPr>
                <w:rFonts w:ascii="Open Sans" w:hAnsi="Open Sans" w:cs="Open Sans"/>
                <w:sz w:val="18"/>
                <w:szCs w:val="24"/>
              </w:rPr>
            </w:pPr>
          </w:p>
        </w:tc>
        <w:tc>
          <w:tcPr>
            <w:tcW w:w="1043" w:type="pct"/>
          </w:tcPr>
          <w:p w:rsidR="009D2823" w:rsidRPr="00D64259" w:rsidRDefault="009D2823" w:rsidP="001466B1">
            <w:pPr>
              <w:jc w:val="center"/>
              <w:rPr>
                <w:rFonts w:ascii="Open Sans" w:hAnsi="Open Sans" w:cs="Open Sans"/>
                <w:sz w:val="18"/>
                <w:szCs w:val="24"/>
              </w:rPr>
            </w:pPr>
          </w:p>
        </w:tc>
        <w:tc>
          <w:tcPr>
            <w:tcW w:w="747" w:type="pct"/>
            <w:tcBorders>
              <w:right w:val="single" w:sz="18" w:space="0" w:color="auto"/>
            </w:tcBorders>
          </w:tcPr>
          <w:p w:rsidR="009D2823" w:rsidRPr="00D64259" w:rsidRDefault="009D2823" w:rsidP="001466B1">
            <w:pPr>
              <w:jc w:val="center"/>
              <w:rPr>
                <w:rFonts w:ascii="Open Sans" w:hAnsi="Open Sans" w:cs="Open Sans"/>
                <w:sz w:val="18"/>
                <w:szCs w:val="24"/>
              </w:rPr>
            </w:pPr>
          </w:p>
        </w:tc>
      </w:tr>
      <w:tr w:rsidR="009D2823" w:rsidRPr="00D64259" w:rsidTr="00212E6A">
        <w:trPr>
          <w:jc w:val="center"/>
        </w:trPr>
        <w:tc>
          <w:tcPr>
            <w:tcW w:w="1374" w:type="pct"/>
            <w:tcBorders>
              <w:left w:val="single" w:sz="18" w:space="0" w:color="auto"/>
            </w:tcBorders>
          </w:tcPr>
          <w:p w:rsidR="009D2823" w:rsidRPr="00D64259" w:rsidRDefault="009D2823" w:rsidP="00AF1D7F">
            <w:pPr>
              <w:rPr>
                <w:rFonts w:ascii="Open Sans" w:hAnsi="Open Sans" w:cs="Open Sans"/>
                <w:b/>
                <w:sz w:val="18"/>
                <w:szCs w:val="24"/>
              </w:rPr>
            </w:pPr>
            <w:r>
              <w:rPr>
                <w:rFonts w:ascii="Open Sans" w:hAnsi="Open Sans" w:cs="Open Sans"/>
                <w:b/>
                <w:sz w:val="18"/>
                <w:szCs w:val="24"/>
              </w:rPr>
              <w:t>Medical School</w:t>
            </w:r>
            <w:r w:rsidR="00AF1D7F">
              <w:rPr>
                <w:rFonts w:ascii="Open Sans" w:hAnsi="Open Sans" w:cs="Open Sans"/>
                <w:b/>
                <w:sz w:val="18"/>
                <w:szCs w:val="24"/>
              </w:rPr>
              <w:t xml:space="preserve"> Pre-</w:t>
            </w:r>
            <w:r w:rsidRPr="00D64259">
              <w:rPr>
                <w:rFonts w:ascii="Open Sans" w:hAnsi="Open Sans" w:cs="Open Sans"/>
                <w:b/>
                <w:sz w:val="18"/>
                <w:szCs w:val="24"/>
              </w:rPr>
              <w:t>requisite</w:t>
            </w:r>
            <w:r>
              <w:rPr>
                <w:rFonts w:ascii="Open Sans" w:hAnsi="Open Sans" w:cs="Open Sans"/>
                <w:b/>
                <w:sz w:val="18"/>
                <w:szCs w:val="24"/>
              </w:rPr>
              <w:t>s</w:t>
            </w:r>
            <w:r w:rsidRPr="00D64259">
              <w:rPr>
                <w:rFonts w:ascii="Open Sans" w:hAnsi="Open Sans" w:cs="Open Sans"/>
                <w:b/>
                <w:sz w:val="18"/>
                <w:szCs w:val="24"/>
              </w:rPr>
              <w:t>:</w:t>
            </w:r>
          </w:p>
        </w:tc>
        <w:tc>
          <w:tcPr>
            <w:tcW w:w="985" w:type="pct"/>
            <w:tcBorders>
              <w:bottom w:val="single" w:sz="4" w:space="0" w:color="auto"/>
            </w:tcBorders>
          </w:tcPr>
          <w:p w:rsidR="009D2823" w:rsidRPr="00D64259" w:rsidRDefault="009D2823" w:rsidP="00AF1D7F">
            <w:pPr>
              <w:jc w:val="center"/>
              <w:rPr>
                <w:rFonts w:ascii="Open Sans" w:hAnsi="Open Sans" w:cs="Open Sans"/>
                <w:sz w:val="18"/>
                <w:szCs w:val="24"/>
              </w:rPr>
            </w:pPr>
            <w:r w:rsidRPr="00D64259">
              <w:rPr>
                <w:rFonts w:ascii="Open Sans" w:hAnsi="Open Sans" w:cs="Open Sans"/>
                <w:sz w:val="18"/>
                <w:szCs w:val="24"/>
              </w:rPr>
              <w:t>PHYS 114</w:t>
            </w:r>
            <w:r w:rsidR="00AF1D7F">
              <w:rPr>
                <w:rFonts w:ascii="Open Sans" w:hAnsi="Open Sans" w:cs="Open Sans"/>
                <w:sz w:val="18"/>
                <w:szCs w:val="24"/>
              </w:rPr>
              <w:t>/117</w:t>
            </w:r>
          </w:p>
        </w:tc>
        <w:tc>
          <w:tcPr>
            <w:tcW w:w="851" w:type="pct"/>
            <w:tcBorders>
              <w:bottom w:val="single" w:sz="4" w:space="0" w:color="auto"/>
            </w:tcBorders>
          </w:tcPr>
          <w:p w:rsidR="009D2823" w:rsidRPr="00D64259" w:rsidRDefault="009D2823" w:rsidP="00AF1D7F">
            <w:pPr>
              <w:jc w:val="center"/>
              <w:rPr>
                <w:rFonts w:ascii="Open Sans" w:hAnsi="Open Sans" w:cs="Open Sans"/>
                <w:sz w:val="18"/>
                <w:szCs w:val="24"/>
              </w:rPr>
            </w:pPr>
            <w:r w:rsidRPr="00D64259">
              <w:rPr>
                <w:rFonts w:ascii="Open Sans" w:hAnsi="Open Sans" w:cs="Open Sans"/>
                <w:sz w:val="18"/>
                <w:szCs w:val="24"/>
              </w:rPr>
              <w:t>PHYS 115</w:t>
            </w:r>
            <w:r w:rsidR="00AF1D7F">
              <w:rPr>
                <w:rFonts w:ascii="Open Sans" w:hAnsi="Open Sans" w:cs="Open Sans"/>
                <w:sz w:val="18"/>
                <w:szCs w:val="24"/>
              </w:rPr>
              <w:t>/118</w:t>
            </w:r>
          </w:p>
        </w:tc>
        <w:tc>
          <w:tcPr>
            <w:tcW w:w="1043" w:type="pct"/>
            <w:tcBorders>
              <w:bottom w:val="single" w:sz="4" w:space="0" w:color="auto"/>
            </w:tcBorders>
          </w:tcPr>
          <w:p w:rsidR="009D2823" w:rsidRPr="00D64259" w:rsidRDefault="009D2823" w:rsidP="00AF1D7F">
            <w:pPr>
              <w:jc w:val="center"/>
              <w:rPr>
                <w:rFonts w:ascii="Open Sans" w:hAnsi="Open Sans" w:cs="Open Sans"/>
                <w:sz w:val="18"/>
                <w:szCs w:val="24"/>
              </w:rPr>
            </w:pPr>
            <w:r w:rsidRPr="00D64259">
              <w:rPr>
                <w:rFonts w:ascii="Open Sans" w:hAnsi="Open Sans" w:cs="Open Sans"/>
                <w:sz w:val="18"/>
                <w:szCs w:val="24"/>
              </w:rPr>
              <w:t>PHYS 116</w:t>
            </w:r>
            <w:r w:rsidR="00AF1D7F">
              <w:rPr>
                <w:rFonts w:ascii="Open Sans" w:hAnsi="Open Sans" w:cs="Open Sans"/>
                <w:sz w:val="18"/>
                <w:szCs w:val="24"/>
              </w:rPr>
              <w:t>/119</w:t>
            </w:r>
          </w:p>
        </w:tc>
        <w:tc>
          <w:tcPr>
            <w:tcW w:w="747" w:type="pct"/>
            <w:tcBorders>
              <w:bottom w:val="single" w:sz="4" w:space="0" w:color="auto"/>
              <w:right w:val="single" w:sz="18" w:space="0" w:color="auto"/>
            </w:tcBorders>
          </w:tcPr>
          <w:p w:rsidR="009D2823" w:rsidRPr="00D64259" w:rsidRDefault="009D2823" w:rsidP="001466B1">
            <w:pPr>
              <w:jc w:val="center"/>
              <w:rPr>
                <w:rFonts w:ascii="Open Sans" w:hAnsi="Open Sans" w:cs="Open Sans"/>
                <w:sz w:val="18"/>
                <w:szCs w:val="24"/>
              </w:rPr>
            </w:pPr>
          </w:p>
        </w:tc>
      </w:tr>
      <w:tr w:rsidR="009D2823" w:rsidRPr="00D64259" w:rsidTr="00212E6A">
        <w:trPr>
          <w:trHeight w:val="242"/>
          <w:jc w:val="center"/>
        </w:trPr>
        <w:tc>
          <w:tcPr>
            <w:tcW w:w="1374" w:type="pct"/>
            <w:tcBorders>
              <w:left w:val="single" w:sz="18" w:space="0" w:color="auto"/>
              <w:bottom w:val="single" w:sz="18" w:space="0" w:color="auto"/>
            </w:tcBorders>
          </w:tcPr>
          <w:p w:rsidR="009D2823" w:rsidRPr="00D64259" w:rsidRDefault="009D2823" w:rsidP="001466B1">
            <w:pPr>
              <w:jc w:val="right"/>
              <w:rPr>
                <w:rFonts w:ascii="Open Sans" w:hAnsi="Open Sans" w:cs="Open Sans"/>
                <w:b/>
                <w:sz w:val="18"/>
                <w:szCs w:val="24"/>
              </w:rPr>
            </w:pPr>
            <w:r w:rsidRPr="00D64259">
              <w:rPr>
                <w:rFonts w:ascii="Open Sans" w:hAnsi="Open Sans" w:cs="Open Sans"/>
                <w:b/>
                <w:sz w:val="18"/>
                <w:szCs w:val="24"/>
              </w:rPr>
              <w:t xml:space="preserve">Co-Curricular </w:t>
            </w:r>
          </w:p>
          <w:p w:rsidR="009D2823" w:rsidRPr="00D64259" w:rsidRDefault="009D2823" w:rsidP="001466B1">
            <w:pPr>
              <w:jc w:val="right"/>
              <w:rPr>
                <w:rFonts w:ascii="Open Sans" w:hAnsi="Open Sans" w:cs="Open Sans"/>
                <w:b/>
                <w:sz w:val="18"/>
                <w:szCs w:val="24"/>
              </w:rPr>
            </w:pPr>
            <w:r w:rsidRPr="00D64259">
              <w:rPr>
                <w:rFonts w:ascii="Open Sans" w:hAnsi="Open Sans" w:cs="Open Sans"/>
                <w:b/>
                <w:sz w:val="18"/>
                <w:szCs w:val="24"/>
              </w:rPr>
              <w:t>Activit</w:t>
            </w:r>
            <w:r>
              <w:rPr>
                <w:rFonts w:ascii="Open Sans" w:hAnsi="Open Sans" w:cs="Open Sans"/>
                <w:b/>
                <w:sz w:val="18"/>
                <w:szCs w:val="24"/>
              </w:rPr>
              <w:t>ies</w:t>
            </w:r>
            <w:r w:rsidRPr="00D64259">
              <w:rPr>
                <w:rFonts w:ascii="Open Sans" w:hAnsi="Open Sans" w:cs="Open Sans"/>
                <w:b/>
                <w:sz w:val="18"/>
                <w:szCs w:val="24"/>
              </w:rPr>
              <w:t xml:space="preserve">: </w:t>
            </w:r>
          </w:p>
        </w:tc>
        <w:tc>
          <w:tcPr>
            <w:tcW w:w="985" w:type="pct"/>
            <w:tcBorders>
              <w:bottom w:val="single" w:sz="18" w:space="0" w:color="auto"/>
              <w:right w:val="nil"/>
            </w:tcBorders>
          </w:tcPr>
          <w:p w:rsidR="009D2823" w:rsidRDefault="009D2823" w:rsidP="001466B1">
            <w:pPr>
              <w:jc w:val="center"/>
              <w:rPr>
                <w:rFonts w:ascii="Open Sans" w:hAnsi="Open Sans" w:cs="Open Sans"/>
                <w:sz w:val="18"/>
                <w:szCs w:val="24"/>
              </w:rPr>
            </w:pPr>
            <w:r>
              <w:rPr>
                <w:rFonts w:ascii="Open Sans" w:hAnsi="Open Sans" w:cs="Open Sans"/>
                <w:sz w:val="18"/>
                <w:szCs w:val="24"/>
              </w:rPr>
              <w:t xml:space="preserve">Reach out to </w:t>
            </w:r>
          </w:p>
          <w:p w:rsidR="009D2823" w:rsidRPr="00D64259" w:rsidRDefault="009D2823" w:rsidP="001466B1">
            <w:pPr>
              <w:jc w:val="center"/>
              <w:rPr>
                <w:rFonts w:ascii="Open Sans" w:hAnsi="Open Sans" w:cs="Open Sans"/>
                <w:sz w:val="18"/>
                <w:szCs w:val="24"/>
              </w:rPr>
            </w:pPr>
            <w:r>
              <w:rPr>
                <w:rFonts w:ascii="Open Sans" w:hAnsi="Open Sans" w:cs="Open Sans"/>
                <w:sz w:val="18"/>
                <w:szCs w:val="24"/>
              </w:rPr>
              <w:t>letter writers</w:t>
            </w:r>
          </w:p>
        </w:tc>
        <w:tc>
          <w:tcPr>
            <w:tcW w:w="851" w:type="pct"/>
            <w:tcBorders>
              <w:left w:val="nil"/>
              <w:bottom w:val="single" w:sz="18" w:space="0" w:color="auto"/>
              <w:right w:val="nil"/>
            </w:tcBorders>
          </w:tcPr>
          <w:p w:rsidR="009D2823" w:rsidRDefault="009D2823" w:rsidP="001466B1">
            <w:pPr>
              <w:jc w:val="center"/>
              <w:rPr>
                <w:rFonts w:ascii="Open Sans" w:hAnsi="Open Sans" w:cs="Open Sans"/>
                <w:sz w:val="18"/>
                <w:szCs w:val="24"/>
              </w:rPr>
            </w:pPr>
            <w:r w:rsidRPr="00D64259">
              <w:rPr>
                <w:rFonts w:ascii="Open Sans" w:hAnsi="Open Sans" w:cs="Open Sans"/>
                <w:sz w:val="18"/>
                <w:szCs w:val="24"/>
              </w:rPr>
              <w:t xml:space="preserve">Clinical </w:t>
            </w:r>
          </w:p>
          <w:p w:rsidR="009D2823" w:rsidRPr="00D64259" w:rsidRDefault="009D2823" w:rsidP="001466B1">
            <w:pPr>
              <w:jc w:val="center"/>
              <w:rPr>
                <w:rFonts w:ascii="Open Sans" w:hAnsi="Open Sans" w:cs="Open Sans"/>
                <w:sz w:val="18"/>
                <w:szCs w:val="24"/>
              </w:rPr>
            </w:pPr>
            <w:r>
              <w:rPr>
                <w:rFonts w:ascii="Open Sans" w:hAnsi="Open Sans" w:cs="Open Sans"/>
                <w:sz w:val="18"/>
                <w:szCs w:val="24"/>
              </w:rPr>
              <w:t>exposure</w:t>
            </w:r>
          </w:p>
        </w:tc>
        <w:tc>
          <w:tcPr>
            <w:tcW w:w="1043" w:type="pct"/>
            <w:tcBorders>
              <w:left w:val="nil"/>
              <w:bottom w:val="single" w:sz="18" w:space="0" w:color="auto"/>
              <w:right w:val="nil"/>
            </w:tcBorders>
          </w:tcPr>
          <w:p w:rsidR="009D2823" w:rsidRPr="00D64259" w:rsidRDefault="009D2823" w:rsidP="001466B1">
            <w:pPr>
              <w:jc w:val="center"/>
              <w:rPr>
                <w:rFonts w:ascii="Open Sans" w:hAnsi="Open Sans" w:cs="Open Sans"/>
                <w:sz w:val="18"/>
                <w:szCs w:val="24"/>
              </w:rPr>
            </w:pPr>
            <w:r w:rsidRPr="00D64259">
              <w:rPr>
                <w:rFonts w:ascii="Open Sans" w:hAnsi="Open Sans" w:cs="Open Sans"/>
                <w:sz w:val="18"/>
                <w:szCs w:val="24"/>
              </w:rPr>
              <w:t>Leadership development</w:t>
            </w:r>
          </w:p>
        </w:tc>
        <w:tc>
          <w:tcPr>
            <w:tcW w:w="747" w:type="pct"/>
            <w:tcBorders>
              <w:left w:val="nil"/>
              <w:bottom w:val="single" w:sz="18" w:space="0" w:color="auto"/>
              <w:right w:val="single" w:sz="18" w:space="0" w:color="auto"/>
            </w:tcBorders>
          </w:tcPr>
          <w:p w:rsidR="009D2823" w:rsidRDefault="009D2823" w:rsidP="001466B1">
            <w:pPr>
              <w:jc w:val="center"/>
              <w:rPr>
                <w:rFonts w:ascii="Open Sans" w:hAnsi="Open Sans" w:cs="Open Sans"/>
                <w:sz w:val="18"/>
                <w:szCs w:val="24"/>
              </w:rPr>
            </w:pPr>
            <w:r>
              <w:rPr>
                <w:rFonts w:ascii="Open Sans" w:hAnsi="Open Sans" w:cs="Open Sans"/>
                <w:sz w:val="18"/>
                <w:szCs w:val="24"/>
              </w:rPr>
              <w:t xml:space="preserve">MCAT </w:t>
            </w:r>
          </w:p>
          <w:p w:rsidR="009D2823" w:rsidRPr="00D64259" w:rsidRDefault="009D2823" w:rsidP="001466B1">
            <w:pPr>
              <w:jc w:val="center"/>
              <w:rPr>
                <w:rFonts w:ascii="Open Sans" w:hAnsi="Open Sans" w:cs="Open Sans"/>
                <w:sz w:val="18"/>
                <w:szCs w:val="24"/>
              </w:rPr>
            </w:pPr>
            <w:r>
              <w:rPr>
                <w:rFonts w:ascii="Open Sans" w:hAnsi="Open Sans" w:cs="Open Sans"/>
                <w:sz w:val="18"/>
                <w:szCs w:val="24"/>
              </w:rPr>
              <w:t>prep</w:t>
            </w:r>
          </w:p>
        </w:tc>
      </w:tr>
    </w:tbl>
    <w:p w:rsidR="009D2823" w:rsidRPr="00CC1C1E" w:rsidRDefault="009D2823" w:rsidP="006A178F">
      <w:pPr>
        <w:spacing w:after="0"/>
        <w:rPr>
          <w:rFonts w:ascii="Open Sans" w:hAnsi="Open Sans" w:cs="Open Sans"/>
          <w:i/>
          <w:sz w:val="14"/>
          <w:szCs w:val="24"/>
        </w:rPr>
      </w:pPr>
    </w:p>
    <w:tbl>
      <w:tblPr>
        <w:tblStyle w:val="TableGrid"/>
        <w:tblW w:w="5000" w:type="pct"/>
        <w:jc w:val="center"/>
        <w:tblLook w:val="04A0" w:firstRow="1" w:lastRow="0" w:firstColumn="1" w:lastColumn="0" w:noHBand="0" w:noVBand="1"/>
      </w:tblPr>
      <w:tblGrid>
        <w:gridCol w:w="2955"/>
        <w:gridCol w:w="2153"/>
        <w:gridCol w:w="2153"/>
        <w:gridCol w:w="1884"/>
        <w:gridCol w:w="1609"/>
      </w:tblGrid>
      <w:tr w:rsidR="00D64259" w:rsidRPr="00D64259" w:rsidTr="00212E6A">
        <w:trPr>
          <w:jc w:val="center"/>
        </w:trPr>
        <w:tc>
          <w:tcPr>
            <w:tcW w:w="1374" w:type="pct"/>
            <w:tcBorders>
              <w:top w:val="single" w:sz="18" w:space="0" w:color="auto"/>
              <w:left w:val="single" w:sz="18" w:space="0" w:color="auto"/>
            </w:tcBorders>
          </w:tcPr>
          <w:p w:rsidR="006B77A8" w:rsidRPr="00D64259" w:rsidRDefault="006B77A8" w:rsidP="000703ED">
            <w:pPr>
              <w:rPr>
                <w:rFonts w:ascii="Open Sans" w:hAnsi="Open Sans" w:cs="Open Sans"/>
                <w:b/>
                <w:sz w:val="18"/>
                <w:szCs w:val="24"/>
              </w:rPr>
            </w:pPr>
          </w:p>
        </w:tc>
        <w:tc>
          <w:tcPr>
            <w:tcW w:w="1001"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Fall</w:t>
            </w:r>
          </w:p>
        </w:tc>
        <w:tc>
          <w:tcPr>
            <w:tcW w:w="1001"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Winter</w:t>
            </w:r>
          </w:p>
        </w:tc>
        <w:tc>
          <w:tcPr>
            <w:tcW w:w="876" w:type="pct"/>
            <w:tcBorders>
              <w:top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Spring</w:t>
            </w:r>
          </w:p>
        </w:tc>
        <w:tc>
          <w:tcPr>
            <w:tcW w:w="748" w:type="pct"/>
            <w:tcBorders>
              <w:top w:val="single" w:sz="18" w:space="0" w:color="auto"/>
              <w:right w:val="single" w:sz="18" w:space="0" w:color="auto"/>
            </w:tcBorders>
          </w:tcPr>
          <w:p w:rsidR="006B77A8" w:rsidRPr="00D64259" w:rsidRDefault="006B77A8" w:rsidP="000703ED">
            <w:pPr>
              <w:jc w:val="center"/>
              <w:rPr>
                <w:rFonts w:ascii="Open Sans" w:hAnsi="Open Sans" w:cs="Open Sans"/>
                <w:b/>
                <w:sz w:val="18"/>
                <w:szCs w:val="24"/>
              </w:rPr>
            </w:pPr>
            <w:r w:rsidRPr="00D64259">
              <w:rPr>
                <w:rFonts w:ascii="Open Sans" w:hAnsi="Open Sans" w:cs="Open Sans"/>
                <w:b/>
                <w:sz w:val="18"/>
                <w:szCs w:val="24"/>
              </w:rPr>
              <w:t>Summer</w:t>
            </w:r>
          </w:p>
        </w:tc>
      </w:tr>
      <w:tr w:rsidR="00D64259" w:rsidRPr="00D64259" w:rsidTr="00212E6A">
        <w:trPr>
          <w:jc w:val="center"/>
        </w:trPr>
        <w:tc>
          <w:tcPr>
            <w:tcW w:w="1374" w:type="pct"/>
            <w:tcBorders>
              <w:left w:val="single" w:sz="18" w:space="0" w:color="auto"/>
            </w:tcBorders>
          </w:tcPr>
          <w:p w:rsidR="00D64259" w:rsidRDefault="006B77A8" w:rsidP="00D64259">
            <w:pPr>
              <w:jc w:val="right"/>
              <w:rPr>
                <w:rFonts w:ascii="Open Sans" w:hAnsi="Open Sans" w:cs="Open Sans"/>
                <w:b/>
                <w:sz w:val="18"/>
                <w:szCs w:val="24"/>
              </w:rPr>
            </w:pPr>
            <w:r w:rsidRPr="00D64259">
              <w:rPr>
                <w:rFonts w:ascii="Open Sans" w:hAnsi="Open Sans" w:cs="Open Sans"/>
                <w:b/>
                <w:sz w:val="18"/>
                <w:szCs w:val="24"/>
              </w:rPr>
              <w:t xml:space="preserve">General Education </w:t>
            </w:r>
          </w:p>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Requirement</w:t>
            </w:r>
            <w:r w:rsidR="005D4150">
              <w:rPr>
                <w:rFonts w:ascii="Open Sans" w:hAnsi="Open Sans" w:cs="Open Sans"/>
                <w:b/>
                <w:sz w:val="18"/>
                <w:szCs w:val="24"/>
              </w:rPr>
              <w:t>s</w:t>
            </w:r>
            <w:r w:rsidRPr="00D64259">
              <w:rPr>
                <w:rFonts w:ascii="Open Sans" w:hAnsi="Open Sans" w:cs="Open Sans"/>
                <w:b/>
                <w:sz w:val="18"/>
                <w:szCs w:val="24"/>
              </w:rPr>
              <w:t>:</w:t>
            </w:r>
          </w:p>
        </w:tc>
        <w:tc>
          <w:tcPr>
            <w:tcW w:w="1001" w:type="pct"/>
          </w:tcPr>
          <w:p w:rsidR="006B77A8" w:rsidRPr="00D64259" w:rsidRDefault="006B77A8" w:rsidP="000703ED">
            <w:pPr>
              <w:jc w:val="center"/>
              <w:rPr>
                <w:rFonts w:ascii="Open Sans" w:hAnsi="Open Sans" w:cs="Open Sans"/>
                <w:sz w:val="18"/>
                <w:szCs w:val="24"/>
              </w:rPr>
            </w:pPr>
          </w:p>
        </w:tc>
        <w:tc>
          <w:tcPr>
            <w:tcW w:w="1001" w:type="pct"/>
          </w:tcPr>
          <w:p w:rsidR="006B77A8" w:rsidRPr="00D64259" w:rsidRDefault="006B77A8" w:rsidP="000703ED">
            <w:pPr>
              <w:jc w:val="center"/>
              <w:rPr>
                <w:rFonts w:ascii="Open Sans" w:hAnsi="Open Sans" w:cs="Open Sans"/>
                <w:sz w:val="18"/>
                <w:szCs w:val="24"/>
              </w:rPr>
            </w:pPr>
          </w:p>
        </w:tc>
        <w:tc>
          <w:tcPr>
            <w:tcW w:w="876" w:type="pct"/>
          </w:tcPr>
          <w:p w:rsidR="006B77A8" w:rsidRPr="00D64259" w:rsidRDefault="006B77A8" w:rsidP="000703ED">
            <w:pPr>
              <w:jc w:val="center"/>
              <w:rPr>
                <w:rFonts w:ascii="Open Sans" w:hAnsi="Open Sans" w:cs="Open Sans"/>
                <w:sz w:val="18"/>
                <w:szCs w:val="24"/>
              </w:rPr>
            </w:pPr>
          </w:p>
        </w:tc>
        <w:tc>
          <w:tcPr>
            <w:tcW w:w="748" w:type="pct"/>
            <w:tcBorders>
              <w:right w:val="single" w:sz="18" w:space="0" w:color="auto"/>
            </w:tcBorders>
          </w:tcPr>
          <w:p w:rsidR="006B77A8" w:rsidRPr="00D64259" w:rsidRDefault="006B77A8" w:rsidP="000703ED">
            <w:pPr>
              <w:jc w:val="center"/>
              <w:rPr>
                <w:rFonts w:ascii="Open Sans" w:hAnsi="Open Sans" w:cs="Open Sans"/>
                <w:sz w:val="18"/>
                <w:szCs w:val="24"/>
              </w:rPr>
            </w:pPr>
          </w:p>
        </w:tc>
      </w:tr>
      <w:tr w:rsidR="00D64259" w:rsidRPr="00D64259" w:rsidTr="00212E6A">
        <w:trPr>
          <w:jc w:val="center"/>
        </w:trPr>
        <w:tc>
          <w:tcPr>
            <w:tcW w:w="1374" w:type="pct"/>
            <w:tcBorders>
              <w:left w:val="single" w:sz="18" w:space="0" w:color="auto"/>
            </w:tcBorders>
          </w:tcPr>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 xml:space="preserve">Coursework </w:t>
            </w:r>
          </w:p>
          <w:p w:rsidR="006B77A8" w:rsidRPr="00D64259" w:rsidRDefault="006B77A8" w:rsidP="00D64259">
            <w:pPr>
              <w:jc w:val="right"/>
              <w:rPr>
                <w:rFonts w:ascii="Open Sans" w:hAnsi="Open Sans" w:cs="Open Sans"/>
                <w:b/>
                <w:sz w:val="18"/>
                <w:szCs w:val="24"/>
              </w:rPr>
            </w:pPr>
            <w:r w:rsidRPr="00D64259">
              <w:rPr>
                <w:rFonts w:ascii="Open Sans" w:hAnsi="Open Sans" w:cs="Open Sans"/>
                <w:b/>
                <w:sz w:val="18"/>
                <w:szCs w:val="24"/>
              </w:rPr>
              <w:t>for Major:</w:t>
            </w:r>
          </w:p>
        </w:tc>
        <w:tc>
          <w:tcPr>
            <w:tcW w:w="1001" w:type="pct"/>
          </w:tcPr>
          <w:p w:rsidR="006B77A8" w:rsidRPr="00D64259" w:rsidRDefault="006B77A8" w:rsidP="000703ED">
            <w:pPr>
              <w:jc w:val="center"/>
              <w:rPr>
                <w:rFonts w:ascii="Open Sans" w:hAnsi="Open Sans" w:cs="Open Sans"/>
                <w:sz w:val="18"/>
                <w:szCs w:val="24"/>
              </w:rPr>
            </w:pPr>
          </w:p>
        </w:tc>
        <w:tc>
          <w:tcPr>
            <w:tcW w:w="1001" w:type="pct"/>
          </w:tcPr>
          <w:p w:rsidR="006B77A8" w:rsidRPr="00D64259" w:rsidRDefault="006B77A8" w:rsidP="000703ED">
            <w:pPr>
              <w:jc w:val="center"/>
              <w:rPr>
                <w:rFonts w:ascii="Open Sans" w:hAnsi="Open Sans" w:cs="Open Sans"/>
                <w:sz w:val="18"/>
                <w:szCs w:val="24"/>
              </w:rPr>
            </w:pPr>
          </w:p>
        </w:tc>
        <w:tc>
          <w:tcPr>
            <w:tcW w:w="876" w:type="pct"/>
          </w:tcPr>
          <w:p w:rsidR="006B77A8" w:rsidRPr="00D64259" w:rsidRDefault="006B77A8" w:rsidP="000703ED">
            <w:pPr>
              <w:jc w:val="center"/>
              <w:rPr>
                <w:rFonts w:ascii="Open Sans" w:hAnsi="Open Sans" w:cs="Open Sans"/>
                <w:sz w:val="18"/>
                <w:szCs w:val="24"/>
              </w:rPr>
            </w:pPr>
          </w:p>
        </w:tc>
        <w:tc>
          <w:tcPr>
            <w:tcW w:w="748" w:type="pct"/>
            <w:tcBorders>
              <w:right w:val="single" w:sz="18" w:space="0" w:color="auto"/>
            </w:tcBorders>
          </w:tcPr>
          <w:p w:rsidR="006B77A8" w:rsidRPr="00D64259" w:rsidRDefault="006B77A8" w:rsidP="000703ED">
            <w:pPr>
              <w:jc w:val="center"/>
              <w:rPr>
                <w:rFonts w:ascii="Open Sans" w:hAnsi="Open Sans" w:cs="Open Sans"/>
                <w:sz w:val="18"/>
                <w:szCs w:val="24"/>
              </w:rPr>
            </w:pPr>
          </w:p>
        </w:tc>
      </w:tr>
      <w:tr w:rsidR="00D64259" w:rsidRPr="00D64259" w:rsidTr="00212E6A">
        <w:trPr>
          <w:jc w:val="center"/>
        </w:trPr>
        <w:tc>
          <w:tcPr>
            <w:tcW w:w="1374" w:type="pct"/>
            <w:tcBorders>
              <w:left w:val="single" w:sz="18" w:space="0" w:color="auto"/>
            </w:tcBorders>
          </w:tcPr>
          <w:p w:rsidR="006B77A8" w:rsidRPr="00D64259" w:rsidRDefault="005D4150" w:rsidP="00AF1D7F">
            <w:pPr>
              <w:rPr>
                <w:rFonts w:ascii="Open Sans" w:hAnsi="Open Sans" w:cs="Open Sans"/>
                <w:b/>
                <w:sz w:val="18"/>
                <w:szCs w:val="24"/>
              </w:rPr>
            </w:pPr>
            <w:r>
              <w:rPr>
                <w:rFonts w:ascii="Open Sans" w:hAnsi="Open Sans" w:cs="Open Sans"/>
                <w:b/>
                <w:sz w:val="18"/>
                <w:szCs w:val="24"/>
              </w:rPr>
              <w:t>Medical School</w:t>
            </w:r>
            <w:r w:rsidR="00AF1D7F">
              <w:rPr>
                <w:rFonts w:ascii="Open Sans" w:hAnsi="Open Sans" w:cs="Open Sans"/>
                <w:b/>
                <w:sz w:val="18"/>
                <w:szCs w:val="24"/>
              </w:rPr>
              <w:t xml:space="preserve"> </w:t>
            </w:r>
            <w:r w:rsidRPr="00D64259">
              <w:rPr>
                <w:rFonts w:ascii="Open Sans" w:hAnsi="Open Sans" w:cs="Open Sans"/>
                <w:b/>
                <w:sz w:val="18"/>
                <w:szCs w:val="24"/>
              </w:rPr>
              <w:t>Pre-requisite</w:t>
            </w:r>
            <w:r>
              <w:rPr>
                <w:rFonts w:ascii="Open Sans" w:hAnsi="Open Sans" w:cs="Open Sans"/>
                <w:b/>
                <w:sz w:val="18"/>
                <w:szCs w:val="24"/>
              </w:rPr>
              <w:t>s</w:t>
            </w:r>
            <w:r w:rsidRPr="00D64259">
              <w:rPr>
                <w:rFonts w:ascii="Open Sans" w:hAnsi="Open Sans" w:cs="Open Sans"/>
                <w:b/>
                <w:sz w:val="18"/>
                <w:szCs w:val="24"/>
              </w:rPr>
              <w:t>:</w:t>
            </w:r>
          </w:p>
        </w:tc>
        <w:tc>
          <w:tcPr>
            <w:tcW w:w="1001" w:type="pct"/>
            <w:tcBorders>
              <w:bottom w:val="single" w:sz="4" w:space="0" w:color="auto"/>
            </w:tcBorders>
          </w:tcPr>
          <w:p w:rsidR="006B77A8" w:rsidRPr="00D64259" w:rsidRDefault="006B77A8" w:rsidP="000703ED">
            <w:pPr>
              <w:jc w:val="center"/>
              <w:rPr>
                <w:rFonts w:ascii="Open Sans" w:hAnsi="Open Sans" w:cs="Open Sans"/>
                <w:sz w:val="18"/>
                <w:szCs w:val="24"/>
              </w:rPr>
            </w:pPr>
          </w:p>
        </w:tc>
        <w:tc>
          <w:tcPr>
            <w:tcW w:w="1001" w:type="pct"/>
            <w:tcBorders>
              <w:bottom w:val="single" w:sz="4" w:space="0" w:color="auto"/>
            </w:tcBorders>
          </w:tcPr>
          <w:p w:rsidR="006B77A8" w:rsidRPr="00D64259" w:rsidRDefault="006B77A8" w:rsidP="006B77A8">
            <w:pPr>
              <w:jc w:val="center"/>
              <w:rPr>
                <w:rFonts w:ascii="Open Sans" w:hAnsi="Open Sans" w:cs="Open Sans"/>
                <w:sz w:val="18"/>
                <w:szCs w:val="24"/>
              </w:rPr>
            </w:pPr>
          </w:p>
        </w:tc>
        <w:tc>
          <w:tcPr>
            <w:tcW w:w="876" w:type="pct"/>
            <w:tcBorders>
              <w:bottom w:val="single" w:sz="4" w:space="0" w:color="auto"/>
            </w:tcBorders>
          </w:tcPr>
          <w:p w:rsidR="006B77A8" w:rsidRPr="00D64259" w:rsidRDefault="006B77A8" w:rsidP="006B77A8">
            <w:pPr>
              <w:jc w:val="center"/>
              <w:rPr>
                <w:rFonts w:ascii="Open Sans" w:hAnsi="Open Sans" w:cs="Open Sans"/>
                <w:sz w:val="18"/>
                <w:szCs w:val="24"/>
              </w:rPr>
            </w:pPr>
          </w:p>
        </w:tc>
        <w:tc>
          <w:tcPr>
            <w:tcW w:w="748" w:type="pct"/>
            <w:tcBorders>
              <w:bottom w:val="single" w:sz="4" w:space="0" w:color="auto"/>
              <w:right w:val="single" w:sz="18" w:space="0" w:color="auto"/>
            </w:tcBorders>
          </w:tcPr>
          <w:p w:rsidR="006B77A8" w:rsidRPr="00D64259" w:rsidRDefault="006B77A8" w:rsidP="000703ED">
            <w:pPr>
              <w:jc w:val="center"/>
              <w:rPr>
                <w:rFonts w:ascii="Open Sans" w:hAnsi="Open Sans" w:cs="Open Sans"/>
                <w:sz w:val="18"/>
                <w:szCs w:val="24"/>
              </w:rPr>
            </w:pPr>
          </w:p>
        </w:tc>
      </w:tr>
      <w:tr w:rsidR="006A178F" w:rsidRPr="00D64259" w:rsidTr="00212E6A">
        <w:trPr>
          <w:jc w:val="center"/>
        </w:trPr>
        <w:tc>
          <w:tcPr>
            <w:tcW w:w="1374" w:type="pct"/>
            <w:tcBorders>
              <w:left w:val="single" w:sz="18" w:space="0" w:color="auto"/>
              <w:bottom w:val="single" w:sz="18" w:space="0" w:color="auto"/>
            </w:tcBorders>
          </w:tcPr>
          <w:p w:rsidR="006A178F" w:rsidRPr="00D64259" w:rsidRDefault="006A178F" w:rsidP="006A178F">
            <w:pPr>
              <w:jc w:val="right"/>
              <w:rPr>
                <w:rFonts w:ascii="Open Sans" w:hAnsi="Open Sans" w:cs="Open Sans"/>
                <w:b/>
                <w:sz w:val="18"/>
                <w:szCs w:val="24"/>
              </w:rPr>
            </w:pPr>
            <w:r w:rsidRPr="00D64259">
              <w:rPr>
                <w:rFonts w:ascii="Open Sans" w:hAnsi="Open Sans" w:cs="Open Sans"/>
                <w:b/>
                <w:sz w:val="18"/>
                <w:szCs w:val="24"/>
              </w:rPr>
              <w:t xml:space="preserve">Co-Curricular </w:t>
            </w:r>
          </w:p>
          <w:p w:rsidR="006A178F" w:rsidRPr="00D64259" w:rsidRDefault="006A178F" w:rsidP="005D4150">
            <w:pPr>
              <w:jc w:val="right"/>
              <w:rPr>
                <w:rFonts w:ascii="Open Sans" w:hAnsi="Open Sans" w:cs="Open Sans"/>
                <w:b/>
                <w:sz w:val="18"/>
                <w:szCs w:val="24"/>
              </w:rPr>
            </w:pPr>
            <w:r w:rsidRPr="00D64259">
              <w:rPr>
                <w:rFonts w:ascii="Open Sans" w:hAnsi="Open Sans" w:cs="Open Sans"/>
                <w:b/>
                <w:sz w:val="18"/>
                <w:szCs w:val="24"/>
              </w:rPr>
              <w:t>Activit</w:t>
            </w:r>
            <w:r w:rsidR="005D4150">
              <w:rPr>
                <w:rFonts w:ascii="Open Sans" w:hAnsi="Open Sans" w:cs="Open Sans"/>
                <w:b/>
                <w:sz w:val="18"/>
                <w:szCs w:val="24"/>
              </w:rPr>
              <w:t>ies</w:t>
            </w:r>
            <w:r w:rsidRPr="00D64259">
              <w:rPr>
                <w:rFonts w:ascii="Open Sans" w:hAnsi="Open Sans" w:cs="Open Sans"/>
                <w:b/>
                <w:sz w:val="18"/>
                <w:szCs w:val="24"/>
              </w:rPr>
              <w:t xml:space="preserve">: </w:t>
            </w:r>
          </w:p>
        </w:tc>
        <w:tc>
          <w:tcPr>
            <w:tcW w:w="1001" w:type="pct"/>
            <w:tcBorders>
              <w:bottom w:val="single" w:sz="18" w:space="0" w:color="auto"/>
              <w:right w:val="nil"/>
            </w:tcBorders>
          </w:tcPr>
          <w:p w:rsidR="00176088" w:rsidRDefault="006A178F" w:rsidP="006A178F">
            <w:pPr>
              <w:jc w:val="center"/>
              <w:rPr>
                <w:rFonts w:ascii="Open Sans" w:hAnsi="Open Sans" w:cs="Open Sans"/>
                <w:sz w:val="18"/>
                <w:szCs w:val="24"/>
              </w:rPr>
            </w:pPr>
            <w:r>
              <w:rPr>
                <w:rFonts w:ascii="Open Sans" w:hAnsi="Open Sans" w:cs="Open Sans"/>
                <w:sz w:val="18"/>
                <w:szCs w:val="24"/>
              </w:rPr>
              <w:t xml:space="preserve">Take </w:t>
            </w:r>
          </w:p>
          <w:p w:rsidR="006A178F" w:rsidRPr="00D64259" w:rsidRDefault="006A178F" w:rsidP="006A178F">
            <w:pPr>
              <w:jc w:val="center"/>
              <w:rPr>
                <w:rFonts w:ascii="Open Sans" w:hAnsi="Open Sans" w:cs="Open Sans"/>
                <w:sz w:val="18"/>
                <w:szCs w:val="24"/>
              </w:rPr>
            </w:pPr>
            <w:r>
              <w:rPr>
                <w:rFonts w:ascii="Open Sans" w:hAnsi="Open Sans" w:cs="Open Sans"/>
                <w:sz w:val="18"/>
                <w:szCs w:val="24"/>
              </w:rPr>
              <w:t>MCAT</w:t>
            </w:r>
          </w:p>
        </w:tc>
        <w:tc>
          <w:tcPr>
            <w:tcW w:w="1001" w:type="pct"/>
            <w:tcBorders>
              <w:left w:val="nil"/>
              <w:bottom w:val="single" w:sz="18" w:space="0" w:color="auto"/>
              <w:right w:val="nil"/>
            </w:tcBorders>
          </w:tcPr>
          <w:p w:rsidR="006A178F" w:rsidRPr="00D64259" w:rsidRDefault="006A178F" w:rsidP="006A178F">
            <w:pPr>
              <w:jc w:val="center"/>
              <w:rPr>
                <w:rFonts w:ascii="Open Sans" w:hAnsi="Open Sans" w:cs="Open Sans"/>
                <w:sz w:val="18"/>
                <w:szCs w:val="24"/>
              </w:rPr>
            </w:pPr>
            <w:r>
              <w:rPr>
                <w:rFonts w:ascii="Open Sans" w:hAnsi="Open Sans" w:cs="Open Sans"/>
                <w:sz w:val="18"/>
                <w:szCs w:val="24"/>
              </w:rPr>
              <w:t xml:space="preserve">GEN ST 297: </w:t>
            </w:r>
            <w:r w:rsidRPr="00D64259">
              <w:rPr>
                <w:rFonts w:ascii="Open Sans" w:hAnsi="Open Sans" w:cs="Open Sans"/>
                <w:sz w:val="18"/>
                <w:szCs w:val="24"/>
              </w:rPr>
              <w:t>Application Seminar</w:t>
            </w:r>
          </w:p>
        </w:tc>
        <w:tc>
          <w:tcPr>
            <w:tcW w:w="876" w:type="pct"/>
            <w:tcBorders>
              <w:left w:val="nil"/>
              <w:bottom w:val="single" w:sz="18" w:space="0" w:color="auto"/>
              <w:right w:val="nil"/>
            </w:tcBorders>
          </w:tcPr>
          <w:p w:rsidR="00176088" w:rsidRDefault="00176088" w:rsidP="00176088">
            <w:pPr>
              <w:jc w:val="center"/>
              <w:rPr>
                <w:rFonts w:ascii="Open Sans" w:hAnsi="Open Sans" w:cs="Open Sans"/>
                <w:sz w:val="18"/>
                <w:szCs w:val="24"/>
              </w:rPr>
            </w:pPr>
            <w:r>
              <w:rPr>
                <w:rFonts w:ascii="Open Sans" w:hAnsi="Open Sans" w:cs="Open Sans"/>
                <w:sz w:val="18"/>
                <w:szCs w:val="24"/>
              </w:rPr>
              <w:t xml:space="preserve">Prepare </w:t>
            </w:r>
          </w:p>
          <w:p w:rsidR="006A178F" w:rsidRPr="00D64259" w:rsidRDefault="00176088" w:rsidP="00176088">
            <w:pPr>
              <w:jc w:val="center"/>
              <w:rPr>
                <w:rFonts w:ascii="Open Sans" w:hAnsi="Open Sans" w:cs="Open Sans"/>
                <w:sz w:val="18"/>
                <w:szCs w:val="24"/>
              </w:rPr>
            </w:pPr>
            <w:r>
              <w:rPr>
                <w:rFonts w:ascii="Open Sans" w:hAnsi="Open Sans" w:cs="Open Sans"/>
                <w:sz w:val="18"/>
                <w:szCs w:val="24"/>
              </w:rPr>
              <w:t>a</w:t>
            </w:r>
            <w:r w:rsidR="006A178F">
              <w:rPr>
                <w:rFonts w:ascii="Open Sans" w:hAnsi="Open Sans" w:cs="Open Sans"/>
                <w:sz w:val="18"/>
                <w:szCs w:val="24"/>
              </w:rPr>
              <w:t xml:space="preserve">pplication </w:t>
            </w:r>
          </w:p>
        </w:tc>
        <w:tc>
          <w:tcPr>
            <w:tcW w:w="748" w:type="pct"/>
            <w:tcBorders>
              <w:left w:val="nil"/>
              <w:bottom w:val="single" w:sz="18" w:space="0" w:color="auto"/>
              <w:right w:val="single" w:sz="18" w:space="0" w:color="auto"/>
            </w:tcBorders>
          </w:tcPr>
          <w:p w:rsidR="006A178F" w:rsidRPr="00D64259" w:rsidRDefault="006A178F" w:rsidP="006A178F">
            <w:pPr>
              <w:jc w:val="center"/>
              <w:rPr>
                <w:rFonts w:ascii="Open Sans" w:hAnsi="Open Sans" w:cs="Open Sans"/>
                <w:sz w:val="18"/>
                <w:szCs w:val="24"/>
              </w:rPr>
            </w:pPr>
            <w:r w:rsidRPr="00D64259">
              <w:rPr>
                <w:rFonts w:ascii="Open Sans" w:hAnsi="Open Sans" w:cs="Open Sans"/>
                <w:sz w:val="18"/>
                <w:szCs w:val="24"/>
              </w:rPr>
              <w:t>S</w:t>
            </w:r>
            <w:r w:rsidR="00176088">
              <w:rPr>
                <w:rFonts w:ascii="Open Sans" w:hAnsi="Open Sans" w:cs="Open Sans"/>
                <w:sz w:val="18"/>
                <w:szCs w:val="24"/>
              </w:rPr>
              <w:t>ubmit a</w:t>
            </w:r>
            <w:r w:rsidRPr="00D64259">
              <w:rPr>
                <w:rFonts w:ascii="Open Sans" w:hAnsi="Open Sans" w:cs="Open Sans"/>
                <w:sz w:val="18"/>
                <w:szCs w:val="24"/>
              </w:rPr>
              <w:t>pplication</w:t>
            </w:r>
          </w:p>
        </w:tc>
      </w:tr>
    </w:tbl>
    <w:p w:rsidR="002A22E4" w:rsidRPr="00521033" w:rsidRDefault="002A22E4" w:rsidP="00CC1C1E">
      <w:pPr>
        <w:rPr>
          <w:rFonts w:ascii="Open Sans" w:hAnsi="Open Sans" w:cs="Open Sans"/>
          <w:i/>
          <w:sz w:val="16"/>
          <w:szCs w:val="24"/>
        </w:rPr>
      </w:pPr>
    </w:p>
    <w:sectPr w:rsidR="002A22E4" w:rsidRPr="00521033" w:rsidSect="000B4A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38" w:rsidRDefault="00363C38" w:rsidP="00521033">
      <w:pPr>
        <w:spacing w:after="0" w:line="240" w:lineRule="auto"/>
      </w:pPr>
      <w:r>
        <w:separator/>
      </w:r>
    </w:p>
  </w:endnote>
  <w:endnote w:type="continuationSeparator" w:id="0">
    <w:p w:rsidR="00363C38" w:rsidRDefault="00363C38" w:rsidP="0052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38" w:rsidRDefault="00363C38" w:rsidP="00521033">
      <w:pPr>
        <w:spacing w:after="0" w:line="240" w:lineRule="auto"/>
      </w:pPr>
      <w:r>
        <w:separator/>
      </w:r>
    </w:p>
  </w:footnote>
  <w:footnote w:type="continuationSeparator" w:id="0">
    <w:p w:rsidR="00363C38" w:rsidRDefault="00363C38" w:rsidP="0052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794"/>
    <w:multiLevelType w:val="hybridMultilevel"/>
    <w:tmpl w:val="D3724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61333"/>
    <w:multiLevelType w:val="hybridMultilevel"/>
    <w:tmpl w:val="8882733C"/>
    <w:lvl w:ilvl="0" w:tplc="4A9CB9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12904"/>
    <w:multiLevelType w:val="hybridMultilevel"/>
    <w:tmpl w:val="60922758"/>
    <w:lvl w:ilvl="0" w:tplc="7F80BA7A">
      <w:start w:val="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917A5"/>
    <w:multiLevelType w:val="hybridMultilevel"/>
    <w:tmpl w:val="9BE4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836EB"/>
    <w:multiLevelType w:val="hybridMultilevel"/>
    <w:tmpl w:val="E09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D67E2"/>
    <w:multiLevelType w:val="hybridMultilevel"/>
    <w:tmpl w:val="1A56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21A3F"/>
    <w:multiLevelType w:val="hybridMultilevel"/>
    <w:tmpl w:val="480A218C"/>
    <w:lvl w:ilvl="0" w:tplc="4A9CB9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F0"/>
    <w:rsid w:val="00022FE2"/>
    <w:rsid w:val="000319FF"/>
    <w:rsid w:val="000B4AF0"/>
    <w:rsid w:val="000D7C70"/>
    <w:rsid w:val="000F6FBE"/>
    <w:rsid w:val="00176088"/>
    <w:rsid w:val="00212E6A"/>
    <w:rsid w:val="00213C67"/>
    <w:rsid w:val="002158B4"/>
    <w:rsid w:val="002A22E4"/>
    <w:rsid w:val="002E6126"/>
    <w:rsid w:val="00311674"/>
    <w:rsid w:val="00332197"/>
    <w:rsid w:val="00363C38"/>
    <w:rsid w:val="00375B59"/>
    <w:rsid w:val="00521033"/>
    <w:rsid w:val="0054542C"/>
    <w:rsid w:val="0057312F"/>
    <w:rsid w:val="005D4150"/>
    <w:rsid w:val="006A178F"/>
    <w:rsid w:val="006B77A8"/>
    <w:rsid w:val="006E4107"/>
    <w:rsid w:val="007243BA"/>
    <w:rsid w:val="00741A5D"/>
    <w:rsid w:val="007B3252"/>
    <w:rsid w:val="007E4C7D"/>
    <w:rsid w:val="00987BEF"/>
    <w:rsid w:val="009A300D"/>
    <w:rsid w:val="009B3A1B"/>
    <w:rsid w:val="009D2823"/>
    <w:rsid w:val="00AF1D7F"/>
    <w:rsid w:val="00B8060B"/>
    <w:rsid w:val="00C74E46"/>
    <w:rsid w:val="00C93A1E"/>
    <w:rsid w:val="00CC1C1E"/>
    <w:rsid w:val="00D0024B"/>
    <w:rsid w:val="00D15F01"/>
    <w:rsid w:val="00D44065"/>
    <w:rsid w:val="00D64259"/>
    <w:rsid w:val="00F916FC"/>
    <w:rsid w:val="00FC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BB49"/>
  <w15:chartTrackingRefBased/>
  <w15:docId w15:val="{C16F8D46-3386-4536-B565-97252CD5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F0"/>
    <w:rPr>
      <w:color w:val="0563C1" w:themeColor="hyperlink"/>
      <w:u w:val="single"/>
    </w:rPr>
  </w:style>
  <w:style w:type="table" w:styleId="TableGrid">
    <w:name w:val="Table Grid"/>
    <w:basedOn w:val="TableNormal"/>
    <w:uiPriority w:val="39"/>
    <w:rsid w:val="000B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AF0"/>
    <w:pPr>
      <w:ind w:left="720"/>
      <w:contextualSpacing/>
    </w:pPr>
  </w:style>
  <w:style w:type="paragraph" w:styleId="Header">
    <w:name w:val="header"/>
    <w:basedOn w:val="Normal"/>
    <w:link w:val="HeaderChar"/>
    <w:uiPriority w:val="99"/>
    <w:unhideWhenUsed/>
    <w:rsid w:val="0052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33"/>
  </w:style>
  <w:style w:type="paragraph" w:styleId="Footer">
    <w:name w:val="footer"/>
    <w:basedOn w:val="Normal"/>
    <w:link w:val="FooterChar"/>
    <w:uiPriority w:val="99"/>
    <w:unhideWhenUsed/>
    <w:rsid w:val="0052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33"/>
  </w:style>
  <w:style w:type="paragraph" w:styleId="BalloonText">
    <w:name w:val="Balloon Text"/>
    <w:basedOn w:val="Normal"/>
    <w:link w:val="BalloonTextChar"/>
    <w:uiPriority w:val="99"/>
    <w:semiHidden/>
    <w:unhideWhenUsed/>
    <w:rsid w:val="0017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shington.edu/uaa/prehealth/" TargetMode="External"/><Relationship Id="rId4" Type="http://schemas.openxmlformats.org/officeDocument/2006/relationships/settings" Target="settings.xml"/><Relationship Id="rId9" Type="http://schemas.openxmlformats.org/officeDocument/2006/relationships/hyperlink" Target="mailto:prehlth@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6DB1-6F36-498E-90E7-D1B1E3B5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dawnfc99</dc:creator>
  <cp:keywords/>
  <dc:description/>
  <cp:lastModifiedBy>dawnfc99</cp:lastModifiedBy>
  <cp:revision>4</cp:revision>
  <cp:lastPrinted>2019-05-09T16:22:00Z</cp:lastPrinted>
  <dcterms:created xsi:type="dcterms:W3CDTF">2019-05-09T16:22:00Z</dcterms:created>
  <dcterms:modified xsi:type="dcterms:W3CDTF">2019-05-09T16:32:00Z</dcterms:modified>
</cp:coreProperties>
</file>