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4B1320">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31EC5222" w:rsidR="00BA68ED" w:rsidRPr="00EF57B9" w:rsidRDefault="00EF57B9" w:rsidP="006C6C13">
            <w:pPr>
              <w:jc w:val="right"/>
              <w:rPr>
                <w:b/>
                <w:color w:val="404040" w:themeColor="text1" w:themeTint="BF"/>
                <w:sz w:val="28"/>
                <w:szCs w:val="28"/>
              </w:rPr>
            </w:pPr>
            <w:r>
              <w:rPr>
                <w:b/>
                <w:color w:val="404040" w:themeColor="text1" w:themeTint="BF"/>
                <w:sz w:val="28"/>
                <w:szCs w:val="28"/>
              </w:rPr>
              <w:t xml:space="preserve">WORKSHEET </w:t>
            </w:r>
            <w:r w:rsidR="00AF1229">
              <w:rPr>
                <w:b/>
                <w:color w:val="404040" w:themeColor="text1" w:themeTint="BF"/>
                <w:sz w:val="28"/>
                <w:szCs w:val="28"/>
              </w:rPr>
              <w:t>Neonates</w:t>
            </w:r>
          </w:p>
        </w:tc>
      </w:tr>
    </w:tbl>
    <w:p w14:paraId="3488A975" w14:textId="77777777" w:rsidR="00BA68ED" w:rsidRDefault="00BA68ED" w:rsidP="007E1BEF">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pPr>
              <w:rPr>
                <w:color w:val="6600CC"/>
              </w:rPr>
            </w:pPr>
          </w:p>
        </w:tc>
        <w:tc>
          <w:tcPr>
            <w:tcW w:w="5066" w:type="dxa"/>
            <w:shd w:val="clear" w:color="auto" w:fill="5200A4"/>
          </w:tcPr>
          <w:p w14:paraId="0DD46492" w14:textId="77777777" w:rsidR="00C72040" w:rsidRPr="00215B3F" w:rsidRDefault="00C72040">
            <w:pPr>
              <w:rPr>
                <w:color w:val="6600CC"/>
              </w:rPr>
            </w:pPr>
          </w:p>
        </w:tc>
      </w:tr>
    </w:tbl>
    <w:p w14:paraId="0D158DF7" w14:textId="77777777" w:rsidR="00215B3F" w:rsidRDefault="00215B3F"/>
    <w:p w14:paraId="00D0B046" w14:textId="77777777" w:rsidR="001B6E80" w:rsidRDefault="001B6E80"/>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F151C35" w:rsidR="00215B3F" w:rsidRPr="00215B3F" w:rsidRDefault="00215B3F" w:rsidP="006C7EA6">
            <w:pPr>
              <w:spacing w:before="40" w:after="40"/>
              <w:ind w:left="-27" w:firstLine="3"/>
              <w:rPr>
                <w:b/>
                <w:bCs/>
              </w:rPr>
            </w:pPr>
            <w:r>
              <w:rPr>
                <w:b/>
                <w:bCs/>
              </w:rPr>
              <w:t>PURPOSE AND APPLICABILITY</w:t>
            </w:r>
          </w:p>
        </w:tc>
      </w:tr>
    </w:tbl>
    <w:p w14:paraId="529E0C30" w14:textId="77777777" w:rsidR="00215B3F" w:rsidRDefault="00215B3F"/>
    <w:p w14:paraId="437FAC23" w14:textId="5D17DD12" w:rsidR="00EE13C2" w:rsidRDefault="00AF1229" w:rsidP="00EE13C2">
      <w:pPr>
        <w:spacing w:after="120"/>
        <w:ind w:left="90"/>
      </w:pPr>
      <w:r>
        <w:t xml:space="preserve">This worksheet is used as guidance to make required determinations about research involving </w:t>
      </w:r>
      <w:r w:rsidRPr="00EE13C2">
        <w:rPr>
          <w:b/>
          <w:bCs/>
        </w:rPr>
        <w:t>nonviable neonates</w:t>
      </w:r>
      <w:r>
        <w:t xml:space="preserve"> o</w:t>
      </w:r>
      <w:r w:rsidR="00EE13C2">
        <w:t xml:space="preserve">r </w:t>
      </w:r>
      <w:r w:rsidR="00EE13C2" w:rsidRPr="00EE13C2">
        <w:rPr>
          <w:b/>
          <w:bCs/>
        </w:rPr>
        <w:t>neonates of</w:t>
      </w:r>
      <w:r w:rsidRPr="00EE13C2">
        <w:rPr>
          <w:b/>
          <w:bCs/>
        </w:rPr>
        <w:t xml:space="preserve"> uncertain viability</w:t>
      </w:r>
      <w:r>
        <w:t xml:space="preserve">. </w:t>
      </w:r>
      <w:r w:rsidR="00EE13C2">
        <w:t xml:space="preserve">Final documentation of research involving neonates is found in the CHECKLIST </w:t>
      </w:r>
      <w:r w:rsidR="00EE13C2">
        <w:t>Regulatory</w:t>
      </w:r>
      <w:r w:rsidR="00EE13C2">
        <w:t xml:space="preserve">. </w:t>
      </w:r>
      <w:r w:rsidR="00292D0E">
        <w:t>It is not required that you complete or retain t</w:t>
      </w:r>
      <w:r w:rsidR="00EE13C2">
        <w:t>his worksheet.</w:t>
      </w:r>
    </w:p>
    <w:p w14:paraId="79FD4CF1" w14:textId="7788D7B3" w:rsidR="009400E5" w:rsidRDefault="00AF1229" w:rsidP="006C7EA6">
      <w:pPr>
        <w:ind w:left="90"/>
      </w:pPr>
      <w:r>
        <w:t xml:space="preserve">Research involving viable neonates is considered research involving children and should be reviewed </w:t>
      </w:r>
      <w:r w:rsidR="00EE13C2">
        <w:t xml:space="preserve">using the </w:t>
      </w:r>
      <w:r w:rsidR="00EE13C2" w:rsidRPr="006B51C3">
        <w:rPr>
          <w:b/>
          <w:bCs/>
        </w:rPr>
        <w:t>WORKSHEET Children</w:t>
      </w:r>
      <w:r>
        <w:t xml:space="preserve">. </w:t>
      </w:r>
    </w:p>
    <w:p w14:paraId="64D49F04" w14:textId="77777777" w:rsidR="009400E5" w:rsidRDefault="009400E5"/>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00B8D068" w:rsidR="00215B3F" w:rsidRPr="00130298" w:rsidRDefault="00AF1229" w:rsidP="006C7EA6">
            <w:pPr>
              <w:pStyle w:val="ListParagraph"/>
              <w:ind w:left="-27"/>
              <w:rPr>
                <w:b/>
                <w:bCs/>
              </w:rPr>
            </w:pPr>
            <w:r>
              <w:rPr>
                <w:b/>
                <w:bCs/>
              </w:rPr>
              <w:t>DEFINITIONS</w:t>
            </w:r>
          </w:p>
        </w:tc>
      </w:tr>
    </w:tbl>
    <w:p w14:paraId="5F6F75E5" w14:textId="63E2000A" w:rsidR="00215B3F" w:rsidRDefault="00215B3F" w:rsidP="00EE13C2">
      <w:pPr>
        <w:rPr>
          <w:b/>
          <w:bCs/>
        </w:rPr>
      </w:pPr>
    </w:p>
    <w:p w14:paraId="70286B87" w14:textId="63F7A244" w:rsidR="007E1BEF" w:rsidRDefault="00AF1229" w:rsidP="00EE13C2">
      <w:pPr>
        <w:spacing w:after="120"/>
        <w:ind w:left="90"/>
      </w:pPr>
      <w:r>
        <w:rPr>
          <w:b/>
          <w:bCs/>
        </w:rPr>
        <w:t xml:space="preserve">Neonate. </w:t>
      </w:r>
      <w:r>
        <w:t>A newborn.</w:t>
      </w:r>
    </w:p>
    <w:p w14:paraId="0C26F89F" w14:textId="6D8B3F8A" w:rsidR="00AF1229" w:rsidRDefault="00AF1229" w:rsidP="00EE13C2">
      <w:pPr>
        <w:spacing w:after="120"/>
        <w:ind w:left="90"/>
      </w:pPr>
      <w:r>
        <w:rPr>
          <w:b/>
          <w:bCs/>
        </w:rPr>
        <w:t>Viable (neonate).</w:t>
      </w:r>
      <w:r>
        <w:t xml:space="preserve"> Being able, after delivery, to survive (given the benefit of available medical therapy) to the point of independently maintaining heartbeat and respiration. </w:t>
      </w:r>
    </w:p>
    <w:p w14:paraId="4272567F" w14:textId="74DDA069" w:rsidR="00AF1229" w:rsidRPr="00AF1229" w:rsidRDefault="00AF1229" w:rsidP="006C7EA6">
      <w:pPr>
        <w:ind w:left="90"/>
      </w:pPr>
      <w:r>
        <w:rPr>
          <w:b/>
          <w:bCs/>
        </w:rPr>
        <w:t>Nonviable neonate.</w:t>
      </w:r>
      <w:r>
        <w:t xml:space="preserve"> A neonate after delivery that, although living, is not viable.</w:t>
      </w:r>
    </w:p>
    <w:p w14:paraId="1A742BE3" w14:textId="77777777" w:rsidR="007E1BEF" w:rsidRPr="009400E5" w:rsidRDefault="007E1BEF"/>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113756EE" w:rsidR="00215B3F" w:rsidRPr="006C7EA6" w:rsidRDefault="00215B3F" w:rsidP="006C7EA6">
            <w:pPr>
              <w:ind w:left="-30"/>
              <w:rPr>
                <w:b/>
                <w:bCs/>
              </w:rPr>
            </w:pPr>
            <w:r w:rsidRPr="006C7EA6">
              <w:rPr>
                <w:b/>
                <w:bCs/>
              </w:rPr>
              <w:t>REQUIREMENTS</w:t>
            </w:r>
          </w:p>
        </w:tc>
      </w:tr>
    </w:tbl>
    <w:p w14:paraId="68051C5B" w14:textId="50244A25" w:rsidR="009400E5" w:rsidRDefault="009400E5"/>
    <w:p w14:paraId="0E4113E3" w14:textId="43966667" w:rsidR="003C1E3C" w:rsidRPr="003C1E3C" w:rsidRDefault="000562E1" w:rsidP="006C7EA6">
      <w:pPr>
        <w:pStyle w:val="ListParagraph"/>
        <w:ind w:left="90"/>
      </w:pPr>
      <w:r>
        <w:t>Use the tables below to identify the regulatory requirements that apply to the study.</w:t>
      </w:r>
    </w:p>
    <w:p w14:paraId="2327C38A" w14:textId="52E2453A" w:rsidR="00BA7B45" w:rsidRPr="008F2875" w:rsidRDefault="00BA7B45" w:rsidP="00372027">
      <w:pPr>
        <w:spacing w:after="120"/>
        <w:ind w:left="90"/>
        <w:rPr>
          <w:b/>
          <w:bCs/>
          <w:sz w:val="24"/>
          <w:szCs w:val="24"/>
        </w:rPr>
      </w:pPr>
    </w:p>
    <w:tbl>
      <w:tblPr>
        <w:tblStyle w:val="TableGrid"/>
        <w:tblW w:w="0" w:type="auto"/>
        <w:jc w:val="center"/>
        <w:tblLook w:val="04A0" w:firstRow="1" w:lastRow="0" w:firstColumn="1" w:lastColumn="0" w:noHBand="0" w:noVBand="1"/>
      </w:tblPr>
      <w:tblGrid>
        <w:gridCol w:w="5665"/>
        <w:gridCol w:w="4230"/>
      </w:tblGrid>
      <w:tr w:rsidR="00BA7B45" w14:paraId="78634E27" w14:textId="77777777" w:rsidTr="00876127">
        <w:trPr>
          <w:jc w:val="center"/>
        </w:trPr>
        <w:tc>
          <w:tcPr>
            <w:tcW w:w="5665" w:type="dxa"/>
            <w:shd w:val="clear" w:color="auto" w:fill="5200A4"/>
            <w:vAlign w:val="center"/>
          </w:tcPr>
          <w:p w14:paraId="47855A53" w14:textId="09161E59" w:rsidR="00BA7B45" w:rsidRPr="009B666D" w:rsidRDefault="00744B06" w:rsidP="00876127">
            <w:pPr>
              <w:rPr>
                <w:b/>
                <w:bCs/>
              </w:rPr>
            </w:pPr>
            <w:r>
              <w:rPr>
                <w:b/>
                <w:bCs/>
              </w:rPr>
              <w:t>T</w:t>
            </w:r>
            <w:bookmarkStart w:id="0" w:name="table1"/>
            <w:bookmarkEnd w:id="0"/>
            <w:r>
              <w:rPr>
                <w:b/>
                <w:bCs/>
              </w:rPr>
              <w:t xml:space="preserve">ABLE 1 - </w:t>
            </w:r>
            <w:r w:rsidR="00BA7B45">
              <w:rPr>
                <w:b/>
                <w:bCs/>
              </w:rPr>
              <w:t>Environmental Protection Agency (EPA)</w:t>
            </w:r>
          </w:p>
        </w:tc>
        <w:tc>
          <w:tcPr>
            <w:tcW w:w="4230" w:type="dxa"/>
            <w:shd w:val="clear" w:color="auto" w:fill="5200A4"/>
            <w:vAlign w:val="center"/>
          </w:tcPr>
          <w:p w14:paraId="61E71025" w14:textId="77777777" w:rsidR="00BA7B45" w:rsidRPr="009B666D" w:rsidRDefault="00BA7B45" w:rsidP="00876127">
            <w:pPr>
              <w:rPr>
                <w:b/>
                <w:bCs/>
              </w:rPr>
            </w:pPr>
          </w:p>
        </w:tc>
      </w:tr>
      <w:tr w:rsidR="00BA7B45" w14:paraId="43609E4B" w14:textId="77777777" w:rsidTr="00876127">
        <w:trPr>
          <w:jc w:val="center"/>
        </w:trPr>
        <w:tc>
          <w:tcPr>
            <w:tcW w:w="5665" w:type="dxa"/>
          </w:tcPr>
          <w:p w14:paraId="14BA31E5" w14:textId="2DE25C5B" w:rsidR="00BA7B45" w:rsidRDefault="00BA7B45" w:rsidP="00372027">
            <w:pPr>
              <w:pStyle w:val="ListParagraph"/>
              <w:numPr>
                <w:ilvl w:val="1"/>
                <w:numId w:val="34"/>
              </w:numPr>
              <w:spacing w:before="60" w:after="60"/>
            </w:pPr>
            <w:r>
              <w:t>Does the research have both of the following characteristics</w:t>
            </w:r>
            <w:r w:rsidR="00CA3DA1">
              <w:t>?</w:t>
            </w:r>
          </w:p>
          <w:p w14:paraId="4618DE41" w14:textId="77777777" w:rsidR="00BA7B45" w:rsidRDefault="00BA7B45" w:rsidP="00372027">
            <w:pPr>
              <w:pStyle w:val="ListParagraph"/>
              <w:numPr>
                <w:ilvl w:val="0"/>
                <w:numId w:val="32"/>
              </w:numPr>
              <w:spacing w:after="60"/>
            </w:pPr>
            <w:r>
              <w:t>Supported by the EPA</w:t>
            </w:r>
          </w:p>
          <w:p w14:paraId="43134911" w14:textId="77777777" w:rsidR="00BA7B45" w:rsidRDefault="00BA7B45" w:rsidP="00372027">
            <w:pPr>
              <w:pStyle w:val="ListParagraph"/>
              <w:numPr>
                <w:ilvl w:val="0"/>
                <w:numId w:val="32"/>
              </w:numPr>
              <w:spacing w:after="60"/>
            </w:pPr>
            <w:r>
              <w:t xml:space="preserve">Nonviable neonates </w:t>
            </w:r>
            <w:r>
              <w:rPr>
                <w:b/>
                <w:bCs/>
              </w:rPr>
              <w:t xml:space="preserve">or </w:t>
            </w:r>
            <w:r>
              <w:t>neonates of uncertain viability may be subjects, even if they are not a target population of the research</w:t>
            </w:r>
          </w:p>
        </w:tc>
        <w:tc>
          <w:tcPr>
            <w:tcW w:w="4230" w:type="dxa"/>
            <w:vAlign w:val="center"/>
          </w:tcPr>
          <w:p w14:paraId="55E6E8C4" w14:textId="6400E9C1" w:rsidR="00BA7B45" w:rsidRPr="000562E1" w:rsidRDefault="006B51C3" w:rsidP="00BA7B45">
            <w:pPr>
              <w:spacing w:after="60"/>
            </w:pPr>
            <w:sdt>
              <w:sdtPr>
                <w:id w:val="1020356525"/>
                <w14:checkbox>
                  <w14:checked w14:val="0"/>
                  <w14:checkedState w14:val="2612" w14:font="MS Gothic"/>
                  <w14:uncheckedState w14:val="2610" w14:font="MS Gothic"/>
                </w14:checkbox>
              </w:sdtPr>
              <w:sdtEndPr/>
              <w:sdtContent>
                <w:r w:rsidR="00BA7B45">
                  <w:rPr>
                    <w:rFonts w:ascii="MS Gothic" w:eastAsia="MS Gothic" w:hAnsi="MS Gothic" w:hint="eastAsia"/>
                  </w:rPr>
                  <w:t>☐</w:t>
                </w:r>
              </w:sdtContent>
            </w:sdt>
            <w:r w:rsidR="00BA7B45">
              <w:t xml:space="preserve"> </w:t>
            </w:r>
            <w:r w:rsidR="00BA7B45">
              <w:rPr>
                <w:b/>
                <w:bCs/>
              </w:rPr>
              <w:t xml:space="preserve">No  </w:t>
            </w:r>
            <w:r w:rsidR="00BA7B45" w:rsidRPr="00077070">
              <w:rPr>
                <w:b/>
                <w:bCs/>
              </w:rPr>
              <w:t>→</w:t>
            </w:r>
            <w:r w:rsidR="00BA7B45">
              <w:rPr>
                <w:b/>
                <w:bCs/>
              </w:rPr>
              <w:t xml:space="preserve"> </w:t>
            </w:r>
            <w:r w:rsidR="00F873E0">
              <w:t>Skip</w:t>
            </w:r>
            <w:r w:rsidR="00BA7B45">
              <w:t xml:space="preserve"> to </w:t>
            </w:r>
            <w:hyperlink w:anchor="table2" w:history="1">
              <w:r w:rsidR="00BA7B45" w:rsidRPr="00DE6322">
                <w:rPr>
                  <w:rStyle w:val="Hyperlink"/>
                </w:rPr>
                <w:t>Table 2</w:t>
              </w:r>
            </w:hyperlink>
          </w:p>
          <w:p w14:paraId="167C8E02" w14:textId="5EFD6577" w:rsidR="00BA7B45" w:rsidRPr="000562E1" w:rsidRDefault="006B51C3" w:rsidP="00F873E0">
            <w:pPr>
              <w:ind w:left="884" w:hanging="884"/>
            </w:pPr>
            <w:sdt>
              <w:sdtPr>
                <w:id w:val="-1538276594"/>
                <w14:checkbox>
                  <w14:checked w14:val="0"/>
                  <w14:checkedState w14:val="2612" w14:font="MS Gothic"/>
                  <w14:uncheckedState w14:val="2610" w14:font="MS Gothic"/>
                </w14:checkbox>
              </w:sdtPr>
              <w:sdtEndPr/>
              <w:sdtContent>
                <w:r w:rsidR="00BA7B45">
                  <w:rPr>
                    <w:rFonts w:ascii="MS Gothic" w:eastAsia="MS Gothic" w:hAnsi="MS Gothic" w:hint="eastAsia"/>
                  </w:rPr>
                  <w:t>☐</w:t>
                </w:r>
              </w:sdtContent>
            </w:sdt>
            <w:r w:rsidR="00BA7B45">
              <w:t xml:space="preserve"> </w:t>
            </w:r>
            <w:r w:rsidR="00BA7B45">
              <w:rPr>
                <w:b/>
                <w:bCs/>
              </w:rPr>
              <w:t xml:space="preserve">Yes </w:t>
            </w:r>
            <w:r w:rsidR="00BA7B45" w:rsidRPr="00077070">
              <w:rPr>
                <w:b/>
                <w:bCs/>
              </w:rPr>
              <w:t>→</w:t>
            </w:r>
            <w:r w:rsidR="00BA7B45">
              <w:t xml:space="preserve"> Use </w:t>
            </w:r>
            <w:r w:rsidR="00BA7B45">
              <w:rPr>
                <w:b/>
                <w:bCs/>
              </w:rPr>
              <w:t xml:space="preserve">WORKSHEET EPA </w:t>
            </w:r>
            <w:r w:rsidR="00BA7B45">
              <w:t>to complete the review</w:t>
            </w:r>
            <w:r w:rsidR="00226819">
              <w:t xml:space="preserve"> instead of this worksheet.</w:t>
            </w:r>
          </w:p>
        </w:tc>
      </w:tr>
    </w:tbl>
    <w:p w14:paraId="5F0C03DC" w14:textId="77777777" w:rsidR="00BA7B45" w:rsidRDefault="00BA7B45" w:rsidP="006C7EA6">
      <w:pPr>
        <w:spacing w:after="60"/>
        <w:ind w:left="90"/>
        <w:rPr>
          <w:b/>
          <w:bCs/>
          <w:sz w:val="24"/>
          <w:szCs w:val="24"/>
        </w:rPr>
      </w:pPr>
    </w:p>
    <w:tbl>
      <w:tblPr>
        <w:tblStyle w:val="TableGrid"/>
        <w:tblW w:w="0" w:type="auto"/>
        <w:jc w:val="center"/>
        <w:tblLook w:val="04A0" w:firstRow="1" w:lastRow="0" w:firstColumn="1" w:lastColumn="0" w:noHBand="0" w:noVBand="1"/>
      </w:tblPr>
      <w:tblGrid>
        <w:gridCol w:w="5665"/>
        <w:gridCol w:w="4230"/>
      </w:tblGrid>
      <w:tr w:rsidR="000562E1" w14:paraId="34CB708C" w14:textId="77777777" w:rsidTr="000562E1">
        <w:trPr>
          <w:jc w:val="center"/>
        </w:trPr>
        <w:tc>
          <w:tcPr>
            <w:tcW w:w="5665" w:type="dxa"/>
            <w:shd w:val="clear" w:color="auto" w:fill="5200A4"/>
            <w:vAlign w:val="center"/>
          </w:tcPr>
          <w:p w14:paraId="527B62DA" w14:textId="13CE5BF0" w:rsidR="000562E1" w:rsidRPr="009B666D" w:rsidRDefault="00744B06" w:rsidP="00CA3DA1">
            <w:pPr>
              <w:spacing w:before="60" w:after="60"/>
              <w:rPr>
                <w:b/>
                <w:bCs/>
              </w:rPr>
            </w:pPr>
            <w:r>
              <w:rPr>
                <w:b/>
                <w:bCs/>
              </w:rPr>
              <w:t>T</w:t>
            </w:r>
            <w:bookmarkStart w:id="1" w:name="table2"/>
            <w:bookmarkEnd w:id="1"/>
            <w:r>
              <w:rPr>
                <w:b/>
                <w:bCs/>
              </w:rPr>
              <w:t xml:space="preserve">ABLE 2 - </w:t>
            </w:r>
            <w:r w:rsidR="00BA7B45">
              <w:rPr>
                <w:b/>
                <w:bCs/>
              </w:rPr>
              <w:t>Target Population</w:t>
            </w:r>
          </w:p>
        </w:tc>
        <w:tc>
          <w:tcPr>
            <w:tcW w:w="4230" w:type="dxa"/>
            <w:shd w:val="clear" w:color="auto" w:fill="5200A4"/>
            <w:vAlign w:val="center"/>
          </w:tcPr>
          <w:p w14:paraId="628C17C4" w14:textId="2DDF9587" w:rsidR="000562E1" w:rsidRPr="009B666D" w:rsidRDefault="000562E1" w:rsidP="00CA3DA1">
            <w:pPr>
              <w:spacing w:before="60" w:after="60"/>
              <w:rPr>
                <w:b/>
                <w:bCs/>
              </w:rPr>
            </w:pPr>
          </w:p>
        </w:tc>
      </w:tr>
      <w:tr w:rsidR="000562E1" w14:paraId="4D8F50E2" w14:textId="77777777" w:rsidTr="000562E1">
        <w:trPr>
          <w:jc w:val="center"/>
        </w:trPr>
        <w:tc>
          <w:tcPr>
            <w:tcW w:w="5665" w:type="dxa"/>
          </w:tcPr>
          <w:p w14:paraId="7BA97B1B" w14:textId="4C27EA6C" w:rsidR="000562E1" w:rsidRPr="00BA7B45" w:rsidRDefault="00BA7B45" w:rsidP="00372027">
            <w:pPr>
              <w:pStyle w:val="ListParagraph"/>
              <w:numPr>
                <w:ilvl w:val="0"/>
                <w:numId w:val="35"/>
              </w:numPr>
              <w:spacing w:before="60" w:after="60"/>
            </w:pPr>
            <w:r>
              <w:t xml:space="preserve">Are nonviable neonates or neonates of uncertain viability a </w:t>
            </w:r>
            <w:r w:rsidRPr="00372027">
              <w:rPr>
                <w:b/>
                <w:bCs/>
              </w:rPr>
              <w:t>target study population</w:t>
            </w:r>
            <w:r>
              <w:t>?</w:t>
            </w:r>
          </w:p>
        </w:tc>
        <w:tc>
          <w:tcPr>
            <w:tcW w:w="4230" w:type="dxa"/>
            <w:vAlign w:val="center"/>
          </w:tcPr>
          <w:p w14:paraId="5389CD2A" w14:textId="3BB1A927" w:rsidR="000562E1" w:rsidRPr="00BA7B45" w:rsidRDefault="006B51C3" w:rsidP="00F873E0">
            <w:pPr>
              <w:spacing w:before="60" w:after="60"/>
              <w:ind w:left="884" w:hanging="884"/>
            </w:pPr>
            <w:sdt>
              <w:sdtPr>
                <w:id w:val="-864828799"/>
                <w14:checkbox>
                  <w14:checked w14:val="0"/>
                  <w14:checkedState w14:val="2612" w14:font="MS Gothic"/>
                  <w14:uncheckedState w14:val="2610" w14:font="MS Gothic"/>
                </w14:checkbox>
              </w:sdtPr>
              <w:sdtEndPr/>
              <w:sdtContent>
                <w:r w:rsidR="000562E1">
                  <w:rPr>
                    <w:rFonts w:ascii="MS Gothic" w:eastAsia="MS Gothic" w:hAnsi="MS Gothic" w:hint="eastAsia"/>
                  </w:rPr>
                  <w:t>☐</w:t>
                </w:r>
              </w:sdtContent>
            </w:sdt>
            <w:r w:rsidR="000562E1">
              <w:t xml:space="preserve"> </w:t>
            </w:r>
            <w:r w:rsidR="000562E1">
              <w:rPr>
                <w:b/>
                <w:bCs/>
              </w:rPr>
              <w:t xml:space="preserve">No  </w:t>
            </w:r>
            <w:r w:rsidR="000562E1" w:rsidRPr="00077070">
              <w:rPr>
                <w:b/>
                <w:bCs/>
              </w:rPr>
              <w:t>→</w:t>
            </w:r>
            <w:r w:rsidR="000562E1">
              <w:rPr>
                <w:b/>
                <w:bCs/>
              </w:rPr>
              <w:t xml:space="preserve"> </w:t>
            </w:r>
            <w:r w:rsidR="00BA7B45">
              <w:t>You are done with this worksheet. These regulations do not apply to the research.</w:t>
            </w:r>
          </w:p>
          <w:p w14:paraId="2FE4A941" w14:textId="3D14E6F5" w:rsidR="000562E1" w:rsidRPr="000562E1" w:rsidRDefault="006B51C3" w:rsidP="00CA3DA1">
            <w:pPr>
              <w:spacing w:before="60" w:after="60"/>
            </w:pPr>
            <w:sdt>
              <w:sdtPr>
                <w:id w:val="1678687787"/>
                <w14:checkbox>
                  <w14:checked w14:val="0"/>
                  <w14:checkedState w14:val="2612" w14:font="MS Gothic"/>
                  <w14:uncheckedState w14:val="2610" w14:font="MS Gothic"/>
                </w14:checkbox>
              </w:sdtPr>
              <w:sdtEndPr/>
              <w:sdtContent>
                <w:r w:rsidR="000562E1">
                  <w:rPr>
                    <w:rFonts w:ascii="MS Gothic" w:eastAsia="MS Gothic" w:hAnsi="MS Gothic" w:hint="eastAsia"/>
                  </w:rPr>
                  <w:t>☐</w:t>
                </w:r>
              </w:sdtContent>
            </w:sdt>
            <w:r w:rsidR="000562E1">
              <w:t xml:space="preserve"> </w:t>
            </w:r>
            <w:r w:rsidR="000562E1">
              <w:rPr>
                <w:b/>
                <w:bCs/>
              </w:rPr>
              <w:t xml:space="preserve">Yes </w:t>
            </w:r>
            <w:r w:rsidR="000562E1" w:rsidRPr="00077070">
              <w:rPr>
                <w:b/>
                <w:bCs/>
              </w:rPr>
              <w:t>→</w:t>
            </w:r>
            <w:r w:rsidR="000562E1">
              <w:t xml:space="preserve"> </w:t>
            </w:r>
            <w:r w:rsidR="00DE6322">
              <w:t xml:space="preserve">Continue </w:t>
            </w:r>
            <w:r w:rsidR="00BA7B45">
              <w:t xml:space="preserve">to </w:t>
            </w:r>
            <w:hyperlink w:anchor="table3" w:history="1">
              <w:r w:rsidR="00BA7B45" w:rsidRPr="00DE6322">
                <w:rPr>
                  <w:rStyle w:val="Hyperlink"/>
                </w:rPr>
                <w:t>Table 3</w:t>
              </w:r>
            </w:hyperlink>
          </w:p>
        </w:tc>
      </w:tr>
    </w:tbl>
    <w:p w14:paraId="33A78BAD" w14:textId="01967831" w:rsidR="000562E1" w:rsidRPr="008F2875" w:rsidRDefault="000562E1" w:rsidP="00372027">
      <w:pPr>
        <w:spacing w:after="120"/>
        <w:ind w:left="90"/>
        <w:rPr>
          <w:b/>
          <w:bCs/>
          <w:sz w:val="24"/>
          <w:szCs w:val="24"/>
        </w:rPr>
      </w:pPr>
    </w:p>
    <w:tbl>
      <w:tblPr>
        <w:tblStyle w:val="TableGrid"/>
        <w:tblW w:w="0" w:type="auto"/>
        <w:jc w:val="center"/>
        <w:tblLook w:val="04A0" w:firstRow="1" w:lastRow="0" w:firstColumn="1" w:lastColumn="0" w:noHBand="0" w:noVBand="1"/>
      </w:tblPr>
      <w:tblGrid>
        <w:gridCol w:w="5665"/>
        <w:gridCol w:w="4230"/>
      </w:tblGrid>
      <w:tr w:rsidR="000562E1" w14:paraId="22EC87ED" w14:textId="77777777" w:rsidTr="008F523D">
        <w:trPr>
          <w:jc w:val="center"/>
        </w:trPr>
        <w:tc>
          <w:tcPr>
            <w:tcW w:w="5665" w:type="dxa"/>
            <w:shd w:val="clear" w:color="auto" w:fill="5200A4"/>
            <w:vAlign w:val="center"/>
          </w:tcPr>
          <w:p w14:paraId="72A3831A" w14:textId="77777777" w:rsidR="000562E1" w:rsidRDefault="00744B06" w:rsidP="00CA3DA1">
            <w:pPr>
              <w:spacing w:before="60" w:after="60"/>
              <w:rPr>
                <w:b/>
                <w:bCs/>
              </w:rPr>
            </w:pPr>
            <w:r w:rsidRPr="00744B06">
              <w:rPr>
                <w:b/>
                <w:bCs/>
              </w:rPr>
              <w:t>T</w:t>
            </w:r>
            <w:bookmarkStart w:id="2" w:name="table3"/>
            <w:bookmarkEnd w:id="2"/>
            <w:r w:rsidRPr="00744B06">
              <w:rPr>
                <w:b/>
                <w:bCs/>
              </w:rPr>
              <w:t xml:space="preserve">ABLE 3 - </w:t>
            </w:r>
            <w:r w:rsidR="00CA3DA1" w:rsidRPr="00744B06">
              <w:rPr>
                <w:b/>
                <w:bCs/>
              </w:rPr>
              <w:t>Health and Human Services, Subpart B</w:t>
            </w:r>
            <w:r w:rsidR="0025008E">
              <w:rPr>
                <w:b/>
                <w:bCs/>
              </w:rPr>
              <w:t xml:space="preserve"> and Department of Defense</w:t>
            </w:r>
          </w:p>
          <w:p w14:paraId="3DA62D1C" w14:textId="2C175BAC" w:rsidR="0025008E" w:rsidRPr="0025008E" w:rsidRDefault="0025008E" w:rsidP="00CA3DA1">
            <w:pPr>
              <w:spacing w:before="60" w:after="60"/>
              <w:rPr>
                <w:sz w:val="20"/>
                <w:szCs w:val="20"/>
              </w:rPr>
            </w:pPr>
            <w:r>
              <w:rPr>
                <w:b/>
                <w:bCs/>
                <w:sz w:val="20"/>
                <w:szCs w:val="20"/>
              </w:rPr>
              <w:lastRenderedPageBreak/>
              <w:t xml:space="preserve">NOTE – </w:t>
            </w:r>
            <w:r>
              <w:rPr>
                <w:sz w:val="20"/>
                <w:szCs w:val="20"/>
              </w:rPr>
              <w:t>for DoD supported research replace the phrase “biomedical research” with “generalizable knowledge” in the criteria below.</w:t>
            </w:r>
          </w:p>
        </w:tc>
        <w:tc>
          <w:tcPr>
            <w:tcW w:w="4230" w:type="dxa"/>
            <w:shd w:val="clear" w:color="auto" w:fill="5200A4"/>
            <w:vAlign w:val="center"/>
          </w:tcPr>
          <w:p w14:paraId="2B1D6D08" w14:textId="77777777" w:rsidR="000562E1" w:rsidRPr="009B666D" w:rsidRDefault="000562E1" w:rsidP="00CA3DA1">
            <w:pPr>
              <w:spacing w:before="60" w:after="60"/>
              <w:rPr>
                <w:b/>
                <w:bCs/>
              </w:rPr>
            </w:pPr>
          </w:p>
        </w:tc>
      </w:tr>
      <w:tr w:rsidR="000562E1" w14:paraId="2E1F7E35" w14:textId="77777777" w:rsidTr="008F523D">
        <w:trPr>
          <w:jc w:val="center"/>
        </w:trPr>
        <w:tc>
          <w:tcPr>
            <w:tcW w:w="5665" w:type="dxa"/>
            <w:vAlign w:val="center"/>
          </w:tcPr>
          <w:p w14:paraId="3A0AC253" w14:textId="77777777" w:rsidR="000562E1" w:rsidRDefault="00CA3DA1" w:rsidP="00372027">
            <w:pPr>
              <w:pStyle w:val="ListParagraph"/>
              <w:numPr>
                <w:ilvl w:val="0"/>
                <w:numId w:val="36"/>
              </w:numPr>
              <w:spacing w:before="60" w:after="60"/>
            </w:pPr>
            <w:r>
              <w:t>Does the research involve funding or any other type of support or involvement from any of the following federal agencies?</w:t>
            </w:r>
          </w:p>
          <w:p w14:paraId="3DDFD218" w14:textId="77777777" w:rsidR="00CA3DA1" w:rsidRDefault="00CA3DA1" w:rsidP="00CA3DA1">
            <w:pPr>
              <w:pStyle w:val="ListParagraph"/>
              <w:numPr>
                <w:ilvl w:val="0"/>
                <w:numId w:val="31"/>
              </w:numPr>
              <w:spacing w:before="60" w:after="60"/>
              <w:contextualSpacing w:val="0"/>
            </w:pPr>
            <w:r>
              <w:t>Health and Human Services</w:t>
            </w:r>
          </w:p>
          <w:p w14:paraId="7412FEFB" w14:textId="77777777" w:rsidR="00CA3DA1" w:rsidRDefault="00CA3DA1" w:rsidP="00CA3DA1">
            <w:pPr>
              <w:pStyle w:val="ListParagraph"/>
              <w:numPr>
                <w:ilvl w:val="0"/>
                <w:numId w:val="31"/>
              </w:numPr>
              <w:spacing w:before="60" w:after="60"/>
              <w:contextualSpacing w:val="0"/>
            </w:pPr>
            <w:r>
              <w:t>Department of Homeland Security</w:t>
            </w:r>
          </w:p>
          <w:p w14:paraId="58A8C79B" w14:textId="77777777" w:rsidR="00CA3DA1" w:rsidRDefault="00CA3DA1" w:rsidP="00CA3DA1">
            <w:pPr>
              <w:pStyle w:val="ListParagraph"/>
              <w:numPr>
                <w:ilvl w:val="0"/>
                <w:numId w:val="31"/>
              </w:numPr>
              <w:spacing w:before="60" w:after="60"/>
              <w:contextualSpacing w:val="0"/>
            </w:pPr>
            <w:r>
              <w:t>Central Intelligence Agency</w:t>
            </w:r>
          </w:p>
          <w:p w14:paraId="5611FFA1" w14:textId="63F39BAC" w:rsidR="0025008E" w:rsidRDefault="0025008E" w:rsidP="00CA3DA1">
            <w:pPr>
              <w:pStyle w:val="ListParagraph"/>
              <w:numPr>
                <w:ilvl w:val="0"/>
                <w:numId w:val="31"/>
              </w:numPr>
              <w:spacing w:before="60" w:after="60"/>
              <w:contextualSpacing w:val="0"/>
            </w:pPr>
            <w:r>
              <w:t>Department of Defense</w:t>
            </w:r>
          </w:p>
        </w:tc>
        <w:tc>
          <w:tcPr>
            <w:tcW w:w="4230" w:type="dxa"/>
            <w:vAlign w:val="center"/>
          </w:tcPr>
          <w:p w14:paraId="0B88A3ED" w14:textId="7B6B6702" w:rsidR="000562E1" w:rsidRPr="000562E1" w:rsidRDefault="006B51C3" w:rsidP="00CA3DA1">
            <w:pPr>
              <w:spacing w:before="60" w:after="60"/>
            </w:pPr>
            <w:sdt>
              <w:sdtPr>
                <w:id w:val="1777286334"/>
                <w14:checkbox>
                  <w14:checked w14:val="0"/>
                  <w14:checkedState w14:val="2612" w14:font="MS Gothic"/>
                  <w14:uncheckedState w14:val="2610" w14:font="MS Gothic"/>
                </w14:checkbox>
              </w:sdtPr>
              <w:sdtEndPr/>
              <w:sdtContent>
                <w:r w:rsidR="000562E1" w:rsidRPr="00DE6322">
                  <w:rPr>
                    <w:rFonts w:ascii="MS Gothic" w:eastAsia="MS Gothic" w:hAnsi="MS Gothic" w:hint="eastAsia"/>
                  </w:rPr>
                  <w:t>☐</w:t>
                </w:r>
              </w:sdtContent>
            </w:sdt>
            <w:r w:rsidR="000562E1" w:rsidRPr="00DE6322">
              <w:t xml:space="preserve"> </w:t>
            </w:r>
            <w:r w:rsidR="000562E1" w:rsidRPr="00DE6322">
              <w:rPr>
                <w:b/>
                <w:bCs/>
              </w:rPr>
              <w:t xml:space="preserve">No  → </w:t>
            </w:r>
            <w:r w:rsidR="003623AB" w:rsidRPr="00DE6322">
              <w:t>Skip</w:t>
            </w:r>
            <w:r w:rsidR="000562E1" w:rsidRPr="00DE6322">
              <w:t xml:space="preserve"> to </w:t>
            </w:r>
            <w:hyperlink w:anchor="table4" w:history="1">
              <w:r w:rsidR="000562E1" w:rsidRPr="0025008E">
                <w:rPr>
                  <w:rStyle w:val="Hyperlink"/>
                </w:rPr>
                <w:t xml:space="preserve">Table </w:t>
              </w:r>
              <w:r w:rsidR="00372027" w:rsidRPr="0025008E">
                <w:rPr>
                  <w:rStyle w:val="Hyperlink"/>
                </w:rPr>
                <w:t>4</w:t>
              </w:r>
            </w:hyperlink>
          </w:p>
          <w:p w14:paraId="140565CF" w14:textId="54383C7A" w:rsidR="000562E1" w:rsidRPr="000562E1" w:rsidRDefault="006B51C3" w:rsidP="00CA3DA1">
            <w:pPr>
              <w:spacing w:before="60" w:after="60"/>
            </w:pPr>
            <w:sdt>
              <w:sdtPr>
                <w:id w:val="-1783482283"/>
                <w14:checkbox>
                  <w14:checked w14:val="0"/>
                  <w14:checkedState w14:val="2612" w14:font="MS Gothic"/>
                  <w14:uncheckedState w14:val="2610" w14:font="MS Gothic"/>
                </w14:checkbox>
              </w:sdtPr>
              <w:sdtEndPr/>
              <w:sdtContent>
                <w:r w:rsidR="000562E1">
                  <w:rPr>
                    <w:rFonts w:ascii="MS Gothic" w:eastAsia="MS Gothic" w:hAnsi="MS Gothic" w:hint="eastAsia"/>
                  </w:rPr>
                  <w:t>☐</w:t>
                </w:r>
              </w:sdtContent>
            </w:sdt>
            <w:r w:rsidR="000562E1">
              <w:t xml:space="preserve"> </w:t>
            </w:r>
            <w:r w:rsidR="000562E1">
              <w:rPr>
                <w:b/>
                <w:bCs/>
              </w:rPr>
              <w:t xml:space="preserve">Yes </w:t>
            </w:r>
            <w:r w:rsidR="000562E1" w:rsidRPr="00077070">
              <w:rPr>
                <w:b/>
                <w:bCs/>
              </w:rPr>
              <w:t>→</w:t>
            </w:r>
            <w:r w:rsidR="000562E1">
              <w:t xml:space="preserve"> </w:t>
            </w:r>
            <w:r w:rsidR="00F873E0">
              <w:t xml:space="preserve">Continue to </w:t>
            </w:r>
            <w:r w:rsidR="00F873E0" w:rsidRPr="00DE6322">
              <w:t>3.2</w:t>
            </w:r>
          </w:p>
        </w:tc>
      </w:tr>
      <w:tr w:rsidR="00372027" w14:paraId="2EF21D36" w14:textId="77777777" w:rsidTr="008F523D">
        <w:trPr>
          <w:jc w:val="center"/>
        </w:trPr>
        <w:tc>
          <w:tcPr>
            <w:tcW w:w="5665" w:type="dxa"/>
          </w:tcPr>
          <w:p w14:paraId="7BFD139A" w14:textId="79F56255" w:rsidR="00372027" w:rsidRPr="00372027" w:rsidRDefault="00372027" w:rsidP="004F6500">
            <w:pPr>
              <w:pStyle w:val="ListParagraph"/>
              <w:numPr>
                <w:ilvl w:val="0"/>
                <w:numId w:val="36"/>
              </w:numPr>
              <w:spacing w:before="60" w:after="60"/>
            </w:pPr>
            <w:r>
              <w:t>D</w:t>
            </w:r>
            <w:bookmarkStart w:id="3" w:name="hhsnonviable"/>
            <w:bookmarkEnd w:id="3"/>
            <w:r>
              <w:t xml:space="preserve">oes the research involve </w:t>
            </w:r>
            <w:r w:rsidRPr="004F6500">
              <w:rPr>
                <w:b/>
                <w:bCs/>
              </w:rPr>
              <w:t>nonviable neonates</w:t>
            </w:r>
            <w:r>
              <w:t>?</w:t>
            </w:r>
          </w:p>
        </w:tc>
        <w:tc>
          <w:tcPr>
            <w:tcW w:w="4230" w:type="dxa"/>
            <w:vAlign w:val="center"/>
          </w:tcPr>
          <w:p w14:paraId="6CFDD56A" w14:textId="14E114B8" w:rsidR="00372027" w:rsidRPr="000562E1" w:rsidRDefault="006B51C3" w:rsidP="00372027">
            <w:pPr>
              <w:spacing w:before="60" w:after="60"/>
            </w:pPr>
            <w:sdt>
              <w:sdtPr>
                <w:id w:val="886831532"/>
                <w14:checkbox>
                  <w14:checked w14:val="0"/>
                  <w14:checkedState w14:val="2612" w14:font="MS Gothic"/>
                  <w14:uncheckedState w14:val="2610" w14:font="MS Gothic"/>
                </w14:checkbox>
              </w:sdtPr>
              <w:sdtEndPr/>
              <w:sdtContent>
                <w:r w:rsidR="00372027">
                  <w:rPr>
                    <w:rFonts w:ascii="MS Gothic" w:eastAsia="MS Gothic" w:hAnsi="MS Gothic" w:hint="eastAsia"/>
                  </w:rPr>
                  <w:t>☐</w:t>
                </w:r>
              </w:sdtContent>
            </w:sdt>
            <w:r w:rsidR="00372027">
              <w:t xml:space="preserve"> </w:t>
            </w:r>
            <w:r w:rsidR="00372027">
              <w:rPr>
                <w:b/>
                <w:bCs/>
              </w:rPr>
              <w:t xml:space="preserve">No  </w:t>
            </w:r>
            <w:r w:rsidR="00372027" w:rsidRPr="00077070">
              <w:rPr>
                <w:b/>
                <w:bCs/>
              </w:rPr>
              <w:t>→</w:t>
            </w:r>
            <w:r w:rsidR="00372027">
              <w:rPr>
                <w:b/>
                <w:bCs/>
              </w:rPr>
              <w:t xml:space="preserve"> </w:t>
            </w:r>
            <w:r w:rsidR="004F6500">
              <w:t>Skip</w:t>
            </w:r>
            <w:r w:rsidR="00372027">
              <w:t xml:space="preserve"> to </w:t>
            </w:r>
            <w:hyperlink w:anchor="hhsuncertain" w:history="1">
              <w:r w:rsidR="004F6500" w:rsidRPr="00DE6322">
                <w:rPr>
                  <w:rStyle w:val="Hyperlink"/>
                </w:rPr>
                <w:t>3.3</w:t>
              </w:r>
            </w:hyperlink>
          </w:p>
          <w:p w14:paraId="36E5F4EE" w14:textId="7730A14E" w:rsidR="00372027" w:rsidRDefault="006B51C3" w:rsidP="004F6500">
            <w:pPr>
              <w:spacing w:before="60" w:after="60"/>
              <w:ind w:left="884" w:hanging="884"/>
            </w:pPr>
            <w:sdt>
              <w:sdtPr>
                <w:id w:val="-1550684662"/>
                <w14:checkbox>
                  <w14:checked w14:val="0"/>
                  <w14:checkedState w14:val="2612" w14:font="MS Gothic"/>
                  <w14:uncheckedState w14:val="2610" w14:font="MS Gothic"/>
                </w14:checkbox>
              </w:sdtPr>
              <w:sdtEndPr/>
              <w:sdtContent>
                <w:r w:rsidR="00372027">
                  <w:rPr>
                    <w:rFonts w:ascii="MS Gothic" w:eastAsia="MS Gothic" w:hAnsi="MS Gothic" w:hint="eastAsia"/>
                  </w:rPr>
                  <w:t>☐</w:t>
                </w:r>
              </w:sdtContent>
            </w:sdt>
            <w:r w:rsidR="00372027">
              <w:t xml:space="preserve"> </w:t>
            </w:r>
            <w:r w:rsidR="00372027">
              <w:rPr>
                <w:b/>
                <w:bCs/>
              </w:rPr>
              <w:t xml:space="preserve">Yes </w:t>
            </w:r>
            <w:r w:rsidR="00372027" w:rsidRPr="00077070">
              <w:rPr>
                <w:b/>
                <w:bCs/>
              </w:rPr>
              <w:t>→</w:t>
            </w:r>
            <w:r w:rsidR="00372027">
              <w:t xml:space="preserve"> </w:t>
            </w:r>
            <w:r w:rsidR="004F6500">
              <w:t xml:space="preserve">Confirm the </w:t>
            </w:r>
            <w:proofErr w:type="gramStart"/>
            <w:r w:rsidR="004F6500" w:rsidRPr="004F6500">
              <w:rPr>
                <w:b/>
                <w:bCs/>
              </w:rPr>
              <w:t>all of</w:t>
            </w:r>
            <w:proofErr w:type="gramEnd"/>
            <w:r w:rsidR="004F6500" w:rsidRPr="004F6500">
              <w:rPr>
                <w:b/>
                <w:bCs/>
              </w:rPr>
              <w:t xml:space="preserve"> the requirements listed below have been met</w:t>
            </w:r>
            <w:r w:rsidR="004F6500">
              <w:t xml:space="preserve"> (except where indicated).</w:t>
            </w:r>
          </w:p>
        </w:tc>
      </w:tr>
      <w:tr w:rsidR="004F6500" w14:paraId="73FFE707" w14:textId="77777777" w:rsidTr="008F523D">
        <w:trPr>
          <w:trHeight w:val="1592"/>
          <w:jc w:val="center"/>
        </w:trPr>
        <w:tc>
          <w:tcPr>
            <w:tcW w:w="5665" w:type="dxa"/>
            <w:vAlign w:val="center"/>
          </w:tcPr>
          <w:p w14:paraId="25E2CB6F" w14:textId="6ABA1225" w:rsidR="004F6500" w:rsidRPr="004F6500" w:rsidRDefault="004F6500" w:rsidP="004F6500">
            <w:pPr>
              <w:pStyle w:val="ListParagraph"/>
              <w:numPr>
                <w:ilvl w:val="1"/>
                <w:numId w:val="37"/>
              </w:numPr>
              <w:spacing w:before="60" w:after="60"/>
            </w:pPr>
            <w:r>
              <w:t xml:space="preserve">Where </w:t>
            </w:r>
            <w:r>
              <w:rPr>
                <w:b/>
                <w:bCs/>
              </w:rPr>
              <w:t>scientifically appropriate</w:t>
            </w:r>
            <w:r>
              <w:t xml:space="preserve"> preclinical and clinical studies have been conducted and provide data for assessing potential risks to neonates</w:t>
            </w:r>
            <w:r w:rsidR="006908A5">
              <w:t xml:space="preserve"> [45 CFR 46.205(a)(1)]</w:t>
            </w:r>
            <w:r>
              <w:t>.</w:t>
            </w:r>
          </w:p>
        </w:tc>
        <w:tc>
          <w:tcPr>
            <w:tcW w:w="4230" w:type="dxa"/>
            <w:vAlign w:val="center"/>
          </w:tcPr>
          <w:p w14:paraId="1AAB7BBD" w14:textId="3A8B3FC1" w:rsidR="004F6500" w:rsidRPr="000562E1" w:rsidRDefault="006B51C3" w:rsidP="004F6500">
            <w:pPr>
              <w:spacing w:before="60" w:after="60"/>
            </w:pPr>
            <w:sdt>
              <w:sdtPr>
                <w:id w:val="-1105804719"/>
                <w14:checkbox>
                  <w14:checked w14:val="0"/>
                  <w14:checkedState w14:val="2612" w14:font="MS Gothic"/>
                  <w14:uncheckedState w14:val="2610" w14:font="MS Gothic"/>
                </w14:checkbox>
              </w:sdtPr>
              <w:sdtEndPr/>
              <w:sdtContent>
                <w:r w:rsidR="004F6500">
                  <w:rPr>
                    <w:rFonts w:ascii="MS Gothic" w:eastAsia="MS Gothic" w:hAnsi="MS Gothic" w:hint="eastAsia"/>
                  </w:rPr>
                  <w:t>☐</w:t>
                </w:r>
              </w:sdtContent>
            </w:sdt>
            <w:r w:rsidR="004F6500">
              <w:t xml:space="preserve"> </w:t>
            </w:r>
            <w:r w:rsidR="004F6500">
              <w:rPr>
                <w:b/>
                <w:bCs/>
              </w:rPr>
              <w:t xml:space="preserve">Confirmed </w:t>
            </w:r>
          </w:p>
          <w:p w14:paraId="06EAF3FC" w14:textId="52272789" w:rsidR="004F6500" w:rsidRPr="004F6500" w:rsidRDefault="006B51C3" w:rsidP="008F523D">
            <w:pPr>
              <w:spacing w:before="60" w:after="120"/>
              <w:rPr>
                <w:b/>
                <w:bCs/>
              </w:rPr>
            </w:pPr>
            <w:sdt>
              <w:sdtPr>
                <w:id w:val="-66655939"/>
                <w14:checkbox>
                  <w14:checked w14:val="0"/>
                  <w14:checkedState w14:val="2612" w14:font="MS Gothic"/>
                  <w14:uncheckedState w14:val="2610" w14:font="MS Gothic"/>
                </w14:checkbox>
              </w:sdtPr>
              <w:sdtEndPr/>
              <w:sdtContent>
                <w:r w:rsidR="004F6500">
                  <w:rPr>
                    <w:rFonts w:ascii="MS Gothic" w:eastAsia="MS Gothic" w:hAnsi="MS Gothic" w:hint="eastAsia"/>
                  </w:rPr>
                  <w:t>☐</w:t>
                </w:r>
              </w:sdtContent>
            </w:sdt>
            <w:r w:rsidR="004F6500">
              <w:t xml:space="preserve"> </w:t>
            </w:r>
            <w:r w:rsidR="004F6500" w:rsidRPr="004F6500">
              <w:rPr>
                <w:b/>
                <w:bCs/>
              </w:rPr>
              <w:t>Not appropriate</w:t>
            </w:r>
            <w:r w:rsidR="004F6500">
              <w:t xml:space="preserve"> (explain below)</w:t>
            </w:r>
            <w:r w:rsidR="004F6500">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4F6500" w14:paraId="2ABEBFEC" w14:textId="77777777" w:rsidTr="004F6500">
              <w:trPr>
                <w:trHeight w:val="432"/>
              </w:trPr>
              <w:sdt>
                <w:sdtPr>
                  <w:rPr>
                    <w:rStyle w:val="AnswerBoxText"/>
                  </w:rPr>
                  <w:id w:val="-641185769"/>
                  <w:placeholder>
                    <w:docPart w:val="785BE4DA3A4247EF8A33021C4C6C2121"/>
                  </w:placeholder>
                  <w:temporary/>
                  <w:showingPlcHdr/>
                  <w15:color w:val="000000"/>
                </w:sdtPr>
                <w:sdtEndPr>
                  <w:rPr>
                    <w:rStyle w:val="DefaultParagraphFont"/>
                    <w:rFonts w:ascii="Calibri" w:hAnsi="Calibri"/>
                  </w:rPr>
                </w:sdtEndPr>
                <w:sdtContent>
                  <w:tc>
                    <w:tcPr>
                      <w:tcW w:w="4001" w:type="dxa"/>
                      <w:vAlign w:val="center"/>
                    </w:tcPr>
                    <w:p w14:paraId="7E9EBCD2" w14:textId="77777777" w:rsidR="004F6500" w:rsidRDefault="004F6500" w:rsidP="004F6500">
                      <w:r w:rsidRPr="00042245">
                        <w:rPr>
                          <w:rStyle w:val="PlaceholderText"/>
                          <w:color w:val="595959" w:themeColor="text1" w:themeTint="A6"/>
                        </w:rPr>
                        <w:t>Click or tap here to enter text.</w:t>
                      </w:r>
                    </w:p>
                  </w:tc>
                </w:sdtContent>
              </w:sdt>
            </w:tr>
          </w:tbl>
          <w:p w14:paraId="08A318ED" w14:textId="093F3104" w:rsidR="004F6500" w:rsidRDefault="004F6500" w:rsidP="004F6500">
            <w:pPr>
              <w:spacing w:before="60" w:after="60"/>
            </w:pPr>
          </w:p>
        </w:tc>
      </w:tr>
      <w:tr w:rsidR="008F523D" w14:paraId="7B25503A" w14:textId="77777777" w:rsidTr="008F523D">
        <w:trPr>
          <w:trHeight w:val="1079"/>
          <w:jc w:val="center"/>
        </w:trPr>
        <w:tc>
          <w:tcPr>
            <w:tcW w:w="5665" w:type="dxa"/>
            <w:vAlign w:val="center"/>
          </w:tcPr>
          <w:p w14:paraId="7966497E" w14:textId="614BB76A" w:rsidR="008F523D" w:rsidRDefault="008F523D" w:rsidP="004F6500">
            <w:pPr>
              <w:pStyle w:val="ListParagraph"/>
              <w:numPr>
                <w:ilvl w:val="1"/>
                <w:numId w:val="37"/>
              </w:numPr>
              <w:spacing w:before="60" w:after="60"/>
            </w:pPr>
            <w:proofErr w:type="gramStart"/>
            <w:r>
              <w:t>Each individual</w:t>
            </w:r>
            <w:proofErr w:type="gramEnd"/>
            <w:r>
              <w:t xml:space="preserve"> providing consent is fully informed regarding the reasonably foreseeable impact of the research on the neonate (45 CFR 46.205(a)(2)</w:t>
            </w:r>
            <w:r w:rsidR="00B307E6">
              <w:t>]</w:t>
            </w:r>
            <w:r>
              <w:t>.</w:t>
            </w:r>
          </w:p>
        </w:tc>
        <w:tc>
          <w:tcPr>
            <w:tcW w:w="4230" w:type="dxa"/>
            <w:vAlign w:val="center"/>
          </w:tcPr>
          <w:p w14:paraId="641E5810" w14:textId="77E37A8B" w:rsidR="008F523D" w:rsidRDefault="006B51C3" w:rsidP="008F523D">
            <w:pPr>
              <w:spacing w:before="60" w:after="60"/>
            </w:pPr>
            <w:sdt>
              <w:sdtPr>
                <w:id w:val="-87388730"/>
                <w14:checkbox>
                  <w14:checked w14:val="0"/>
                  <w14:checkedState w14:val="2612" w14:font="MS Gothic"/>
                  <w14:uncheckedState w14:val="2610" w14:font="MS Gothic"/>
                </w14:checkbox>
              </w:sdtPr>
              <w:sdtEndPr/>
              <w:sdtContent>
                <w:r w:rsidR="008F523D">
                  <w:rPr>
                    <w:rFonts w:ascii="MS Gothic" w:eastAsia="MS Gothic" w:hAnsi="MS Gothic" w:hint="eastAsia"/>
                  </w:rPr>
                  <w:t>☐</w:t>
                </w:r>
              </w:sdtContent>
            </w:sdt>
            <w:r w:rsidR="008F523D">
              <w:t xml:space="preserve"> </w:t>
            </w:r>
            <w:r w:rsidR="008F523D">
              <w:rPr>
                <w:b/>
                <w:bCs/>
              </w:rPr>
              <w:t xml:space="preserve">Confirmed </w:t>
            </w:r>
          </w:p>
        </w:tc>
      </w:tr>
      <w:tr w:rsidR="008F523D" w14:paraId="765700D1" w14:textId="77777777" w:rsidTr="008F523D">
        <w:trPr>
          <w:trHeight w:val="908"/>
          <w:jc w:val="center"/>
        </w:trPr>
        <w:tc>
          <w:tcPr>
            <w:tcW w:w="5665" w:type="dxa"/>
            <w:vAlign w:val="center"/>
          </w:tcPr>
          <w:p w14:paraId="5583055A" w14:textId="3CCBAAEC" w:rsidR="008F523D" w:rsidRDefault="008F523D" w:rsidP="004F6500">
            <w:pPr>
              <w:pStyle w:val="ListParagraph"/>
              <w:numPr>
                <w:ilvl w:val="1"/>
                <w:numId w:val="37"/>
              </w:numPr>
              <w:spacing w:before="60" w:after="60"/>
            </w:pPr>
            <w:r>
              <w:t>Individuals engaged in the research will have no part in determining the viability of the neonate</w:t>
            </w:r>
            <w:r w:rsidR="00292D0E">
              <w:t xml:space="preserve"> </w:t>
            </w:r>
            <w:r w:rsidR="00292D0E">
              <w:t>[45 CFR 46.205(a)(3)]</w:t>
            </w:r>
            <w:r>
              <w:t>.</w:t>
            </w:r>
          </w:p>
        </w:tc>
        <w:tc>
          <w:tcPr>
            <w:tcW w:w="4230" w:type="dxa"/>
            <w:vAlign w:val="center"/>
          </w:tcPr>
          <w:p w14:paraId="1E7129A2" w14:textId="5A377861" w:rsidR="008F523D" w:rsidRDefault="006B51C3" w:rsidP="008F523D">
            <w:pPr>
              <w:spacing w:before="60" w:after="60"/>
            </w:pPr>
            <w:sdt>
              <w:sdtPr>
                <w:id w:val="1401323842"/>
                <w14:checkbox>
                  <w14:checked w14:val="0"/>
                  <w14:checkedState w14:val="2612" w14:font="MS Gothic"/>
                  <w14:uncheckedState w14:val="2610" w14:font="MS Gothic"/>
                </w14:checkbox>
              </w:sdtPr>
              <w:sdtEndPr/>
              <w:sdtContent>
                <w:r w:rsidR="008F523D">
                  <w:rPr>
                    <w:rFonts w:ascii="MS Gothic" w:eastAsia="MS Gothic" w:hAnsi="MS Gothic" w:hint="eastAsia"/>
                  </w:rPr>
                  <w:t>☐</w:t>
                </w:r>
              </w:sdtContent>
            </w:sdt>
            <w:r w:rsidR="008F523D">
              <w:t xml:space="preserve"> </w:t>
            </w:r>
            <w:r w:rsidR="008F523D">
              <w:rPr>
                <w:b/>
                <w:bCs/>
              </w:rPr>
              <w:t xml:space="preserve">Confirmed </w:t>
            </w:r>
          </w:p>
        </w:tc>
      </w:tr>
      <w:tr w:rsidR="008F523D" w14:paraId="48D822C0" w14:textId="77777777" w:rsidTr="008F523D">
        <w:trPr>
          <w:trHeight w:val="656"/>
          <w:jc w:val="center"/>
        </w:trPr>
        <w:tc>
          <w:tcPr>
            <w:tcW w:w="5665" w:type="dxa"/>
            <w:vAlign w:val="center"/>
          </w:tcPr>
          <w:p w14:paraId="02C75162" w14:textId="673099EA" w:rsidR="008F523D" w:rsidRDefault="008F523D" w:rsidP="004F6500">
            <w:pPr>
              <w:pStyle w:val="ListParagraph"/>
              <w:numPr>
                <w:ilvl w:val="1"/>
                <w:numId w:val="37"/>
              </w:numPr>
              <w:spacing w:before="60" w:after="60"/>
            </w:pPr>
            <w:r>
              <w:t>The vital functions of the neonate will not be artificially maintained</w:t>
            </w:r>
            <w:r w:rsidR="002872DC">
              <w:t xml:space="preserve"> [45 CFR 46.205(c)(1)]</w:t>
            </w:r>
            <w:r>
              <w:t>.</w:t>
            </w:r>
          </w:p>
        </w:tc>
        <w:tc>
          <w:tcPr>
            <w:tcW w:w="4230" w:type="dxa"/>
            <w:vAlign w:val="center"/>
          </w:tcPr>
          <w:p w14:paraId="3389CF08" w14:textId="22FDF56B" w:rsidR="008F523D" w:rsidRDefault="006B51C3" w:rsidP="008F523D">
            <w:pPr>
              <w:spacing w:before="60" w:after="60"/>
            </w:pPr>
            <w:sdt>
              <w:sdtPr>
                <w:id w:val="-1238394979"/>
                <w14:checkbox>
                  <w14:checked w14:val="0"/>
                  <w14:checkedState w14:val="2612" w14:font="MS Gothic"/>
                  <w14:uncheckedState w14:val="2610" w14:font="MS Gothic"/>
                </w14:checkbox>
              </w:sdtPr>
              <w:sdtEndPr/>
              <w:sdtContent>
                <w:r w:rsidR="008F523D">
                  <w:rPr>
                    <w:rFonts w:ascii="MS Gothic" w:eastAsia="MS Gothic" w:hAnsi="MS Gothic" w:hint="eastAsia"/>
                  </w:rPr>
                  <w:t>☐</w:t>
                </w:r>
              </w:sdtContent>
            </w:sdt>
            <w:r w:rsidR="008F523D">
              <w:t xml:space="preserve"> </w:t>
            </w:r>
            <w:r w:rsidR="008F523D">
              <w:rPr>
                <w:b/>
                <w:bCs/>
              </w:rPr>
              <w:t xml:space="preserve">Confirmed </w:t>
            </w:r>
          </w:p>
        </w:tc>
      </w:tr>
      <w:tr w:rsidR="002872DC" w14:paraId="3A861B1C" w14:textId="77777777" w:rsidTr="00584856">
        <w:trPr>
          <w:trHeight w:val="656"/>
          <w:jc w:val="center"/>
        </w:trPr>
        <w:tc>
          <w:tcPr>
            <w:tcW w:w="5665" w:type="dxa"/>
            <w:vAlign w:val="center"/>
          </w:tcPr>
          <w:p w14:paraId="2B32348B" w14:textId="7FB0EBB6" w:rsidR="002872DC" w:rsidRDefault="002872DC" w:rsidP="002872DC">
            <w:pPr>
              <w:pStyle w:val="ListParagraph"/>
              <w:numPr>
                <w:ilvl w:val="1"/>
                <w:numId w:val="37"/>
              </w:numPr>
              <w:spacing w:before="60" w:after="60"/>
            </w:pPr>
            <w:r>
              <w:t>The research will not terminate the heartbeat or respiration of the neonate [45 CFR 46.205(c)(2)].</w:t>
            </w:r>
          </w:p>
        </w:tc>
        <w:tc>
          <w:tcPr>
            <w:tcW w:w="4230" w:type="dxa"/>
          </w:tcPr>
          <w:p w14:paraId="40168200" w14:textId="4598AA9F" w:rsidR="002872DC" w:rsidRDefault="006B51C3" w:rsidP="002872DC">
            <w:pPr>
              <w:spacing w:before="60" w:after="60"/>
            </w:pPr>
            <w:sdt>
              <w:sdtPr>
                <w:id w:val="994461063"/>
                <w14:checkbox>
                  <w14:checked w14:val="0"/>
                  <w14:checkedState w14:val="2612" w14:font="MS Gothic"/>
                  <w14:uncheckedState w14:val="2610" w14:font="MS Gothic"/>
                </w14:checkbox>
              </w:sdtPr>
              <w:sdtEndPr/>
              <w:sdtContent>
                <w:r w:rsidR="002872DC" w:rsidRPr="00417A5E">
                  <w:rPr>
                    <w:rFonts w:ascii="MS Gothic" w:eastAsia="MS Gothic" w:hAnsi="MS Gothic" w:hint="eastAsia"/>
                  </w:rPr>
                  <w:t>☐</w:t>
                </w:r>
              </w:sdtContent>
            </w:sdt>
            <w:r w:rsidR="002872DC" w:rsidRPr="00417A5E">
              <w:t xml:space="preserve"> </w:t>
            </w:r>
            <w:r w:rsidR="002872DC" w:rsidRPr="00417A5E">
              <w:rPr>
                <w:b/>
                <w:bCs/>
              </w:rPr>
              <w:t xml:space="preserve">Confirmed </w:t>
            </w:r>
          </w:p>
        </w:tc>
      </w:tr>
      <w:tr w:rsidR="002872DC" w14:paraId="52D76488" w14:textId="77777777" w:rsidTr="002872DC">
        <w:trPr>
          <w:trHeight w:val="656"/>
          <w:jc w:val="center"/>
        </w:trPr>
        <w:tc>
          <w:tcPr>
            <w:tcW w:w="5665" w:type="dxa"/>
            <w:vAlign w:val="center"/>
          </w:tcPr>
          <w:p w14:paraId="74EF891A" w14:textId="37402F88" w:rsidR="002872DC" w:rsidRDefault="002872DC" w:rsidP="002872DC">
            <w:pPr>
              <w:pStyle w:val="ListParagraph"/>
              <w:numPr>
                <w:ilvl w:val="1"/>
                <w:numId w:val="37"/>
              </w:numPr>
              <w:spacing w:before="60" w:after="60"/>
            </w:pPr>
            <w:r>
              <w:t>There will be no added risk to the neonate resulting from the research [45 CFR 46.205(c)(3)].</w:t>
            </w:r>
          </w:p>
        </w:tc>
        <w:tc>
          <w:tcPr>
            <w:tcW w:w="4230" w:type="dxa"/>
            <w:vAlign w:val="center"/>
          </w:tcPr>
          <w:p w14:paraId="246BB3A4" w14:textId="3996865A" w:rsidR="002872DC" w:rsidRDefault="006B51C3" w:rsidP="002872DC">
            <w:pPr>
              <w:spacing w:before="60" w:after="60"/>
            </w:pPr>
            <w:sdt>
              <w:sdtPr>
                <w:id w:val="430715679"/>
                <w14:checkbox>
                  <w14:checked w14:val="0"/>
                  <w14:checkedState w14:val="2612" w14:font="MS Gothic"/>
                  <w14:uncheckedState w14:val="2610" w14:font="MS Gothic"/>
                </w14:checkbox>
              </w:sdtPr>
              <w:sdtEndPr/>
              <w:sdtContent>
                <w:r w:rsidR="002872DC" w:rsidRPr="00417A5E">
                  <w:rPr>
                    <w:rFonts w:ascii="MS Gothic" w:eastAsia="MS Gothic" w:hAnsi="MS Gothic" w:hint="eastAsia"/>
                  </w:rPr>
                  <w:t>☐</w:t>
                </w:r>
              </w:sdtContent>
            </w:sdt>
            <w:r w:rsidR="002872DC" w:rsidRPr="00417A5E">
              <w:t xml:space="preserve"> </w:t>
            </w:r>
            <w:r w:rsidR="002872DC" w:rsidRPr="00417A5E">
              <w:rPr>
                <w:b/>
                <w:bCs/>
              </w:rPr>
              <w:t xml:space="preserve">Confirmed </w:t>
            </w:r>
          </w:p>
        </w:tc>
      </w:tr>
      <w:tr w:rsidR="002872DC" w14:paraId="686AFA77" w14:textId="77777777" w:rsidTr="002872DC">
        <w:trPr>
          <w:trHeight w:val="656"/>
          <w:jc w:val="center"/>
        </w:trPr>
        <w:tc>
          <w:tcPr>
            <w:tcW w:w="5665" w:type="dxa"/>
            <w:vAlign w:val="center"/>
          </w:tcPr>
          <w:p w14:paraId="45CAC43C" w14:textId="50697D72" w:rsidR="002872DC" w:rsidRDefault="002872DC" w:rsidP="002872DC">
            <w:pPr>
              <w:pStyle w:val="ListParagraph"/>
              <w:numPr>
                <w:ilvl w:val="1"/>
                <w:numId w:val="37"/>
              </w:numPr>
              <w:spacing w:before="60" w:after="60"/>
            </w:pPr>
            <w:r>
              <w:t>The purpose of the research is the development of important biomedical knowledge</w:t>
            </w:r>
            <w:r w:rsidR="0025008E">
              <w:t xml:space="preserve"> (generalizable knowledge for DoD)</w:t>
            </w:r>
            <w:r>
              <w:t xml:space="preserve"> that cannot be obtained by other means [45 CFR 46.205(c)(4)].</w:t>
            </w:r>
          </w:p>
        </w:tc>
        <w:tc>
          <w:tcPr>
            <w:tcW w:w="4230" w:type="dxa"/>
            <w:vAlign w:val="center"/>
          </w:tcPr>
          <w:p w14:paraId="0ED6FB14" w14:textId="74EC1E94" w:rsidR="002872DC" w:rsidRPr="002872DC" w:rsidRDefault="006B51C3" w:rsidP="002872DC">
            <w:pPr>
              <w:spacing w:before="60" w:after="60"/>
              <w:rPr>
                <w:b/>
                <w:bCs/>
              </w:rPr>
            </w:pPr>
            <w:sdt>
              <w:sdtPr>
                <w:id w:val="-1118217697"/>
                <w14:checkbox>
                  <w14:checked w14:val="0"/>
                  <w14:checkedState w14:val="2612" w14:font="MS Gothic"/>
                  <w14:uncheckedState w14:val="2610" w14:font="MS Gothic"/>
                </w14:checkbox>
              </w:sdtPr>
              <w:sdtEndPr/>
              <w:sdtContent>
                <w:r w:rsidR="002872DC" w:rsidRPr="00417A5E">
                  <w:rPr>
                    <w:rFonts w:ascii="MS Gothic" w:eastAsia="MS Gothic" w:hAnsi="MS Gothic" w:hint="eastAsia"/>
                  </w:rPr>
                  <w:t>☐</w:t>
                </w:r>
              </w:sdtContent>
            </w:sdt>
            <w:r w:rsidR="002872DC" w:rsidRPr="00417A5E">
              <w:t xml:space="preserve"> </w:t>
            </w:r>
            <w:r w:rsidR="002872DC" w:rsidRPr="00417A5E">
              <w:rPr>
                <w:b/>
                <w:bCs/>
              </w:rPr>
              <w:t xml:space="preserve">Confirmed </w:t>
            </w:r>
          </w:p>
        </w:tc>
      </w:tr>
      <w:tr w:rsidR="002872DC" w14:paraId="1899774D" w14:textId="77777777" w:rsidTr="002872DC">
        <w:trPr>
          <w:trHeight w:val="656"/>
          <w:jc w:val="center"/>
        </w:trPr>
        <w:tc>
          <w:tcPr>
            <w:tcW w:w="5665" w:type="dxa"/>
            <w:vAlign w:val="center"/>
          </w:tcPr>
          <w:p w14:paraId="6B179D04" w14:textId="28B285B9" w:rsidR="002872DC" w:rsidRDefault="002872DC" w:rsidP="002872DC">
            <w:pPr>
              <w:pStyle w:val="ListParagraph"/>
              <w:numPr>
                <w:ilvl w:val="1"/>
                <w:numId w:val="37"/>
              </w:numPr>
              <w:spacing w:before="60" w:after="60"/>
            </w:pPr>
            <w:r>
              <w:t>The legally effective informed consent of both parent</w:t>
            </w:r>
            <w:r w:rsidR="00292D0E">
              <w:t>s</w:t>
            </w:r>
            <w:r>
              <w:t xml:space="preserve"> of the neonate is obtained in accord with</w:t>
            </w:r>
            <w:r w:rsidR="00F873E0">
              <w:t xml:space="preserve"> the pre-2018 Requirements or the 2018 requirements, as applicable</w:t>
            </w:r>
            <w:r>
              <w:t>, except that the waiver and alteration provisions of 45 CFR.1</w:t>
            </w:r>
            <w:r w:rsidR="00383BDC">
              <w:t>1</w:t>
            </w:r>
            <w:r>
              <w:t>6</w:t>
            </w:r>
            <w:r w:rsidR="00383BDC">
              <w:t xml:space="preserve"> of the pre-2018</w:t>
            </w:r>
            <w:r w:rsidR="00F873E0">
              <w:t xml:space="preserve"> Requirements or the</w:t>
            </w:r>
            <w:r w:rsidR="00383BDC">
              <w:t xml:space="preserve"> 2018 Requirements</w:t>
            </w:r>
            <w:r>
              <w:t xml:space="preserve"> do </w:t>
            </w:r>
            <w:r>
              <w:lastRenderedPageBreak/>
              <w:t xml:space="preserve">not apply. However, if either parent is unable to consent because of unavailability, incompetence, or temporary incapacity, the informed consent of one parent is sufficient, except that the consent of the father need not be obtained if the pregnancy resulted from rape or incest. The consent of a legally authorized representative of either or </w:t>
            </w:r>
            <w:proofErr w:type="gramStart"/>
            <w:r>
              <w:t>both of the parents</w:t>
            </w:r>
            <w:proofErr w:type="gramEnd"/>
            <w:r>
              <w:t xml:space="preserve"> of a nonviable neonate will not suffice [45 CFR 46.205(c)(5)].</w:t>
            </w:r>
          </w:p>
        </w:tc>
        <w:tc>
          <w:tcPr>
            <w:tcW w:w="4230" w:type="dxa"/>
            <w:vAlign w:val="center"/>
          </w:tcPr>
          <w:p w14:paraId="03EF90FA" w14:textId="430E7B78" w:rsidR="002872DC" w:rsidRDefault="006B51C3" w:rsidP="002872DC">
            <w:pPr>
              <w:spacing w:before="60" w:after="60"/>
            </w:pPr>
            <w:sdt>
              <w:sdtPr>
                <w:id w:val="-1920242068"/>
                <w14:checkbox>
                  <w14:checked w14:val="0"/>
                  <w14:checkedState w14:val="2612" w14:font="MS Gothic"/>
                  <w14:uncheckedState w14:val="2610" w14:font="MS Gothic"/>
                </w14:checkbox>
              </w:sdtPr>
              <w:sdtEndPr/>
              <w:sdtContent>
                <w:r w:rsidR="002872DC" w:rsidRPr="00417A5E">
                  <w:rPr>
                    <w:rFonts w:ascii="MS Gothic" w:eastAsia="MS Gothic" w:hAnsi="MS Gothic" w:hint="eastAsia"/>
                  </w:rPr>
                  <w:t>☐</w:t>
                </w:r>
              </w:sdtContent>
            </w:sdt>
            <w:r w:rsidR="002872DC" w:rsidRPr="00417A5E">
              <w:t xml:space="preserve"> </w:t>
            </w:r>
            <w:r w:rsidR="002872DC" w:rsidRPr="00417A5E">
              <w:rPr>
                <w:b/>
                <w:bCs/>
              </w:rPr>
              <w:t xml:space="preserve">Confirmed </w:t>
            </w:r>
          </w:p>
        </w:tc>
      </w:tr>
      <w:tr w:rsidR="003623AB" w14:paraId="425665B0" w14:textId="77777777" w:rsidTr="002872DC">
        <w:trPr>
          <w:trHeight w:val="656"/>
          <w:jc w:val="center"/>
        </w:trPr>
        <w:tc>
          <w:tcPr>
            <w:tcW w:w="5665" w:type="dxa"/>
            <w:vAlign w:val="center"/>
          </w:tcPr>
          <w:p w14:paraId="747C05CF" w14:textId="0531C043" w:rsidR="003623AB" w:rsidRDefault="003623AB" w:rsidP="003623AB">
            <w:pPr>
              <w:pStyle w:val="ListParagraph"/>
              <w:numPr>
                <w:ilvl w:val="0"/>
                <w:numId w:val="36"/>
              </w:numPr>
              <w:spacing w:before="60" w:after="60"/>
            </w:pPr>
            <w:r>
              <w:t>D</w:t>
            </w:r>
            <w:bookmarkStart w:id="4" w:name="hhsuncertain"/>
            <w:bookmarkEnd w:id="4"/>
            <w:r>
              <w:t xml:space="preserve">oes the research involve </w:t>
            </w:r>
            <w:r>
              <w:rPr>
                <w:b/>
                <w:bCs/>
              </w:rPr>
              <w:t>neonates of uncertain viability</w:t>
            </w:r>
            <w:r>
              <w:t>?</w:t>
            </w:r>
          </w:p>
        </w:tc>
        <w:tc>
          <w:tcPr>
            <w:tcW w:w="4230" w:type="dxa"/>
            <w:vAlign w:val="center"/>
          </w:tcPr>
          <w:p w14:paraId="23FBBECD" w14:textId="3B277B56" w:rsidR="003623AB" w:rsidRPr="000562E1" w:rsidRDefault="006B51C3" w:rsidP="003623AB">
            <w:pPr>
              <w:spacing w:before="60" w:after="60"/>
            </w:pPr>
            <w:sdt>
              <w:sdtPr>
                <w:id w:val="1375583271"/>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Pr>
                <w:b/>
                <w:bCs/>
              </w:rPr>
              <w:t xml:space="preserve">No  </w:t>
            </w:r>
            <w:r w:rsidR="003623AB" w:rsidRPr="00077070">
              <w:rPr>
                <w:b/>
                <w:bCs/>
              </w:rPr>
              <w:t>→</w:t>
            </w:r>
            <w:r w:rsidR="003623AB">
              <w:rPr>
                <w:b/>
                <w:bCs/>
              </w:rPr>
              <w:t xml:space="preserve"> </w:t>
            </w:r>
            <w:r w:rsidR="003623AB">
              <w:t xml:space="preserve">Skip to </w:t>
            </w:r>
            <w:hyperlink w:anchor="table4" w:history="1">
              <w:r w:rsidR="003623AB" w:rsidRPr="0025008E">
                <w:rPr>
                  <w:rStyle w:val="Hyperlink"/>
                </w:rPr>
                <w:t>Table 4</w:t>
              </w:r>
            </w:hyperlink>
          </w:p>
          <w:p w14:paraId="54F7D294" w14:textId="0BD37E17" w:rsidR="003623AB" w:rsidRPr="00417A5E" w:rsidRDefault="006B51C3" w:rsidP="00651A77">
            <w:pPr>
              <w:spacing w:before="60" w:after="60"/>
              <w:ind w:left="884" w:hanging="884"/>
            </w:pPr>
            <w:sdt>
              <w:sdtPr>
                <w:id w:val="-1751885817"/>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Pr>
                <w:b/>
                <w:bCs/>
              </w:rPr>
              <w:t xml:space="preserve">Yes </w:t>
            </w:r>
            <w:r w:rsidR="003623AB" w:rsidRPr="00077070">
              <w:rPr>
                <w:b/>
                <w:bCs/>
              </w:rPr>
              <w:t>→</w:t>
            </w:r>
            <w:r w:rsidR="003623AB">
              <w:t xml:space="preserve"> Confirm the </w:t>
            </w:r>
            <w:proofErr w:type="gramStart"/>
            <w:r w:rsidR="003623AB" w:rsidRPr="004F6500">
              <w:rPr>
                <w:b/>
                <w:bCs/>
              </w:rPr>
              <w:t>all of</w:t>
            </w:r>
            <w:proofErr w:type="gramEnd"/>
            <w:r w:rsidR="003623AB" w:rsidRPr="004F6500">
              <w:rPr>
                <w:b/>
                <w:bCs/>
              </w:rPr>
              <w:t xml:space="preserve"> the requirements listed below have been met</w:t>
            </w:r>
            <w:r w:rsidR="003623AB">
              <w:t xml:space="preserve"> (except where indicated).</w:t>
            </w:r>
          </w:p>
        </w:tc>
      </w:tr>
      <w:tr w:rsidR="003623AB" w14:paraId="11FEAA9E" w14:textId="77777777" w:rsidTr="002872DC">
        <w:trPr>
          <w:trHeight w:val="656"/>
          <w:jc w:val="center"/>
        </w:trPr>
        <w:tc>
          <w:tcPr>
            <w:tcW w:w="5665" w:type="dxa"/>
            <w:vAlign w:val="center"/>
          </w:tcPr>
          <w:p w14:paraId="76F5EB6C" w14:textId="3D3A043C" w:rsidR="003623AB" w:rsidRDefault="003623AB" w:rsidP="003623AB">
            <w:pPr>
              <w:pStyle w:val="ListParagraph"/>
              <w:numPr>
                <w:ilvl w:val="0"/>
                <w:numId w:val="38"/>
              </w:numPr>
              <w:spacing w:before="60" w:after="60"/>
            </w:pPr>
            <w:r>
              <w:t xml:space="preserve">Where </w:t>
            </w:r>
            <w:r w:rsidRPr="003623AB">
              <w:rPr>
                <w:b/>
                <w:bCs/>
              </w:rPr>
              <w:t>scientifically appropriate</w:t>
            </w:r>
            <w:r>
              <w:t xml:space="preserve"> preclinical and clinical studies have been conducted and provide data for assessing potential risks to neonates</w:t>
            </w:r>
            <w:r w:rsidR="000148E0">
              <w:t xml:space="preserve"> [45 CFR 46.205(a)(1)]</w:t>
            </w:r>
            <w:r>
              <w:t>.</w:t>
            </w:r>
          </w:p>
        </w:tc>
        <w:tc>
          <w:tcPr>
            <w:tcW w:w="4230" w:type="dxa"/>
            <w:vAlign w:val="center"/>
          </w:tcPr>
          <w:p w14:paraId="63C1B51D" w14:textId="77777777" w:rsidR="003623AB" w:rsidRPr="000562E1" w:rsidRDefault="006B51C3" w:rsidP="003623AB">
            <w:pPr>
              <w:spacing w:before="60" w:after="60"/>
            </w:pPr>
            <w:sdt>
              <w:sdtPr>
                <w:id w:val="437255877"/>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Pr>
                <w:b/>
                <w:bCs/>
              </w:rPr>
              <w:t xml:space="preserve">Confirmed </w:t>
            </w:r>
          </w:p>
          <w:p w14:paraId="40E97991" w14:textId="573C9FF6" w:rsidR="003623AB" w:rsidRPr="004F6500" w:rsidRDefault="006B51C3" w:rsidP="003623AB">
            <w:pPr>
              <w:spacing w:before="60" w:after="60"/>
              <w:rPr>
                <w:b/>
                <w:bCs/>
              </w:rPr>
            </w:pPr>
            <w:sdt>
              <w:sdtPr>
                <w:id w:val="671615802"/>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sidRPr="004F6500">
              <w:rPr>
                <w:b/>
                <w:bCs/>
              </w:rPr>
              <w:t>Not appropriate</w:t>
            </w:r>
            <w:r w:rsidR="003623AB">
              <w:t xml:space="preserve"> (explain below)</w:t>
            </w:r>
            <w:r w:rsidR="003623AB">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3623AB" w14:paraId="337313F7" w14:textId="77777777" w:rsidTr="00876127">
              <w:trPr>
                <w:trHeight w:val="432"/>
              </w:trPr>
              <w:sdt>
                <w:sdtPr>
                  <w:rPr>
                    <w:rStyle w:val="AnswerBoxText"/>
                  </w:rPr>
                  <w:id w:val="79032092"/>
                  <w:placeholder>
                    <w:docPart w:val="A59AEFFF0BE7439BB56450F6B4C420E4"/>
                  </w:placeholder>
                  <w:temporary/>
                  <w:showingPlcHdr/>
                  <w15:color w:val="000000"/>
                </w:sdtPr>
                <w:sdtEndPr>
                  <w:rPr>
                    <w:rStyle w:val="DefaultParagraphFont"/>
                    <w:rFonts w:ascii="Calibri" w:hAnsi="Calibri"/>
                  </w:rPr>
                </w:sdtEndPr>
                <w:sdtContent>
                  <w:tc>
                    <w:tcPr>
                      <w:tcW w:w="4001" w:type="dxa"/>
                      <w:vAlign w:val="center"/>
                    </w:tcPr>
                    <w:p w14:paraId="57E97D27" w14:textId="77777777" w:rsidR="003623AB" w:rsidRDefault="003623AB" w:rsidP="003623AB">
                      <w:pPr>
                        <w:spacing w:after="60"/>
                      </w:pPr>
                      <w:r w:rsidRPr="00042245">
                        <w:rPr>
                          <w:rStyle w:val="PlaceholderText"/>
                          <w:color w:val="595959" w:themeColor="text1" w:themeTint="A6"/>
                        </w:rPr>
                        <w:t>Click or tap here to enter text.</w:t>
                      </w:r>
                    </w:p>
                  </w:tc>
                </w:sdtContent>
              </w:sdt>
            </w:tr>
          </w:tbl>
          <w:p w14:paraId="53557F3A" w14:textId="77777777" w:rsidR="003623AB" w:rsidRDefault="003623AB" w:rsidP="003623AB">
            <w:pPr>
              <w:spacing w:before="60" w:after="60"/>
            </w:pPr>
          </w:p>
        </w:tc>
      </w:tr>
      <w:tr w:rsidR="003623AB" w14:paraId="3CC79D68" w14:textId="77777777" w:rsidTr="002872DC">
        <w:trPr>
          <w:trHeight w:val="656"/>
          <w:jc w:val="center"/>
        </w:trPr>
        <w:tc>
          <w:tcPr>
            <w:tcW w:w="5665" w:type="dxa"/>
            <w:vAlign w:val="center"/>
          </w:tcPr>
          <w:p w14:paraId="2F36E48F" w14:textId="42A6C03D" w:rsidR="003623AB" w:rsidRDefault="003623AB" w:rsidP="003623AB">
            <w:pPr>
              <w:pStyle w:val="ListParagraph"/>
              <w:numPr>
                <w:ilvl w:val="0"/>
                <w:numId w:val="38"/>
              </w:numPr>
              <w:spacing w:before="60" w:after="60"/>
            </w:pPr>
            <w:proofErr w:type="gramStart"/>
            <w:r>
              <w:t>Each individual</w:t>
            </w:r>
            <w:proofErr w:type="gramEnd"/>
            <w:r>
              <w:t xml:space="preserve"> providing consent is fully informed regarding the reasonably foreseeable impact of the research on the neonate (45 CFR 46.205(a)(2)</w:t>
            </w:r>
            <w:r w:rsidR="00B307E6">
              <w:t>]</w:t>
            </w:r>
            <w:r>
              <w:t>.</w:t>
            </w:r>
          </w:p>
        </w:tc>
        <w:tc>
          <w:tcPr>
            <w:tcW w:w="4230" w:type="dxa"/>
            <w:vAlign w:val="center"/>
          </w:tcPr>
          <w:p w14:paraId="67EAFBB8" w14:textId="69913C1F" w:rsidR="003623AB" w:rsidRDefault="006B51C3" w:rsidP="003623AB">
            <w:pPr>
              <w:spacing w:before="60" w:after="60"/>
            </w:pPr>
            <w:sdt>
              <w:sdtPr>
                <w:id w:val="2084719577"/>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Pr>
                <w:b/>
                <w:bCs/>
              </w:rPr>
              <w:t xml:space="preserve">Confirmed </w:t>
            </w:r>
          </w:p>
        </w:tc>
      </w:tr>
      <w:tr w:rsidR="003623AB" w14:paraId="0C437CFF" w14:textId="77777777" w:rsidTr="002872DC">
        <w:trPr>
          <w:trHeight w:val="656"/>
          <w:jc w:val="center"/>
        </w:trPr>
        <w:tc>
          <w:tcPr>
            <w:tcW w:w="5665" w:type="dxa"/>
            <w:vAlign w:val="center"/>
          </w:tcPr>
          <w:p w14:paraId="799D9CDC" w14:textId="1F6E4BDB" w:rsidR="003623AB" w:rsidRDefault="003623AB" w:rsidP="003623AB">
            <w:pPr>
              <w:pStyle w:val="ListParagraph"/>
              <w:numPr>
                <w:ilvl w:val="0"/>
                <w:numId w:val="38"/>
              </w:numPr>
              <w:spacing w:before="60" w:after="60"/>
            </w:pPr>
            <w:r>
              <w:t>Individuals engaged in the research will have no part in determining the viability of the neonate</w:t>
            </w:r>
            <w:r w:rsidR="00B307E6">
              <w:t xml:space="preserve"> </w:t>
            </w:r>
            <w:r w:rsidR="00B307E6">
              <w:t>[45 CFR 46.205(a)(3)]</w:t>
            </w:r>
            <w:r>
              <w:t>.</w:t>
            </w:r>
          </w:p>
        </w:tc>
        <w:tc>
          <w:tcPr>
            <w:tcW w:w="4230" w:type="dxa"/>
            <w:vAlign w:val="center"/>
          </w:tcPr>
          <w:p w14:paraId="2E97AFE4" w14:textId="6CF84F51" w:rsidR="003623AB" w:rsidRDefault="006B51C3" w:rsidP="003623AB">
            <w:pPr>
              <w:spacing w:before="60" w:after="60"/>
            </w:pPr>
            <w:sdt>
              <w:sdtPr>
                <w:id w:val="412276418"/>
                <w14:checkbox>
                  <w14:checked w14:val="0"/>
                  <w14:checkedState w14:val="2612" w14:font="MS Gothic"/>
                  <w14:uncheckedState w14:val="2610" w14:font="MS Gothic"/>
                </w14:checkbox>
              </w:sdtPr>
              <w:sdtEndPr/>
              <w:sdtContent>
                <w:r w:rsidR="003623AB">
                  <w:rPr>
                    <w:rFonts w:ascii="MS Gothic" w:eastAsia="MS Gothic" w:hAnsi="MS Gothic" w:hint="eastAsia"/>
                  </w:rPr>
                  <w:t>☐</w:t>
                </w:r>
              </w:sdtContent>
            </w:sdt>
            <w:r w:rsidR="003623AB">
              <w:t xml:space="preserve"> </w:t>
            </w:r>
            <w:r w:rsidR="003623AB">
              <w:rPr>
                <w:b/>
                <w:bCs/>
              </w:rPr>
              <w:t xml:space="preserve">Confirmed </w:t>
            </w:r>
          </w:p>
        </w:tc>
      </w:tr>
      <w:tr w:rsidR="004544E3" w14:paraId="07FA5F41" w14:textId="77777777" w:rsidTr="002872DC">
        <w:trPr>
          <w:trHeight w:val="656"/>
          <w:jc w:val="center"/>
        </w:trPr>
        <w:tc>
          <w:tcPr>
            <w:tcW w:w="5665" w:type="dxa"/>
            <w:vAlign w:val="center"/>
          </w:tcPr>
          <w:p w14:paraId="706EE417" w14:textId="32A5A158" w:rsidR="004544E3" w:rsidRDefault="004544E3" w:rsidP="004544E3">
            <w:pPr>
              <w:pStyle w:val="ListParagraph"/>
              <w:numPr>
                <w:ilvl w:val="0"/>
                <w:numId w:val="38"/>
              </w:numPr>
              <w:spacing w:before="60" w:after="60"/>
            </w:pPr>
            <w:r>
              <w:t>The IRB determines that [45 CFR 46.205(b)(1)]:</w:t>
            </w:r>
          </w:p>
          <w:p w14:paraId="1B9622F7" w14:textId="77777777" w:rsidR="004544E3" w:rsidRDefault="004544E3" w:rsidP="004544E3">
            <w:pPr>
              <w:pStyle w:val="ListParagraph"/>
              <w:numPr>
                <w:ilvl w:val="1"/>
                <w:numId w:val="38"/>
              </w:numPr>
              <w:spacing w:before="60" w:after="60"/>
            </w:pPr>
            <w:r>
              <w:t xml:space="preserve">The research holds out the prospect of enhancing the probability of survival of the neonate to the point of viability, and any risk is the least possible for achieving that objective </w:t>
            </w:r>
            <w:r>
              <w:rPr>
                <w:b/>
                <w:bCs/>
              </w:rPr>
              <w:t>OR</w:t>
            </w:r>
          </w:p>
          <w:p w14:paraId="11BACA77" w14:textId="47F3D8AF" w:rsidR="004544E3" w:rsidRDefault="004544E3" w:rsidP="004544E3">
            <w:pPr>
              <w:pStyle w:val="ListParagraph"/>
              <w:numPr>
                <w:ilvl w:val="1"/>
                <w:numId w:val="38"/>
              </w:numPr>
              <w:spacing w:before="60" w:after="60"/>
            </w:pPr>
            <w:r>
              <w:t>The purpose of the research is the development of important biomedical knowledge</w:t>
            </w:r>
            <w:r w:rsidR="0025008E">
              <w:t xml:space="preserve"> (generalizable knowledge for DoD)</w:t>
            </w:r>
            <w:r>
              <w:t xml:space="preserve"> which cannot be obtained by other means and there will be no added risk to the neonate resulting from the research.</w:t>
            </w:r>
          </w:p>
        </w:tc>
        <w:tc>
          <w:tcPr>
            <w:tcW w:w="4230" w:type="dxa"/>
            <w:vAlign w:val="center"/>
          </w:tcPr>
          <w:p w14:paraId="45F5F665" w14:textId="312C1958" w:rsidR="004544E3" w:rsidRDefault="006B51C3" w:rsidP="004544E3">
            <w:pPr>
              <w:spacing w:before="60" w:after="60"/>
            </w:pPr>
            <w:sdt>
              <w:sdtPr>
                <w:id w:val="128599293"/>
                <w14:checkbox>
                  <w14:checked w14:val="0"/>
                  <w14:checkedState w14:val="2612" w14:font="MS Gothic"/>
                  <w14:uncheckedState w14:val="2610" w14:font="MS Gothic"/>
                </w14:checkbox>
              </w:sdtPr>
              <w:sdtEndPr/>
              <w:sdtContent>
                <w:r w:rsidR="004544E3">
                  <w:rPr>
                    <w:rFonts w:ascii="MS Gothic" w:eastAsia="MS Gothic" w:hAnsi="MS Gothic" w:hint="eastAsia"/>
                  </w:rPr>
                  <w:t>☐</w:t>
                </w:r>
              </w:sdtContent>
            </w:sdt>
            <w:r w:rsidR="004544E3">
              <w:t xml:space="preserve"> </w:t>
            </w:r>
            <w:r w:rsidR="004544E3">
              <w:rPr>
                <w:b/>
                <w:bCs/>
              </w:rPr>
              <w:t xml:space="preserve">Confirmed </w:t>
            </w:r>
          </w:p>
        </w:tc>
      </w:tr>
      <w:tr w:rsidR="004544E3" w14:paraId="62AAFD07" w14:textId="77777777" w:rsidTr="002872DC">
        <w:trPr>
          <w:trHeight w:val="656"/>
          <w:jc w:val="center"/>
        </w:trPr>
        <w:tc>
          <w:tcPr>
            <w:tcW w:w="5665" w:type="dxa"/>
            <w:vAlign w:val="center"/>
          </w:tcPr>
          <w:p w14:paraId="2B24FCEF" w14:textId="63C0C4A6" w:rsidR="004544E3" w:rsidRDefault="004544E3" w:rsidP="004544E3">
            <w:pPr>
              <w:pStyle w:val="ListParagraph"/>
              <w:numPr>
                <w:ilvl w:val="0"/>
                <w:numId w:val="38"/>
              </w:numPr>
              <w:spacing w:before="60" w:after="60"/>
            </w:pPr>
            <w:r>
              <w:t>The legally effective informed consent of either parent of the neonate, or if neither parent is able to consent because of unavailability, incompetence, or temporary incapacity, the legally effective informed consent of either parent’s legally authorized representative is obtained in accord with</w:t>
            </w:r>
            <w:r w:rsidR="00F873E0">
              <w:t xml:space="preserve"> the</w:t>
            </w:r>
            <w:r>
              <w:t xml:space="preserve"> </w:t>
            </w:r>
            <w:r w:rsidR="00F873E0">
              <w:t>pre-2018 Requirements or the 2018 Requirements, as applicable</w:t>
            </w:r>
            <w:r>
              <w:t xml:space="preserve">, except that the consent of the father or his legally authorized representative need not be </w:t>
            </w:r>
            <w:r>
              <w:lastRenderedPageBreak/>
              <w:t>obtained if the pregnancy resulted from rape or incest [45 CFR 46.205(b)(2)].</w:t>
            </w:r>
          </w:p>
        </w:tc>
        <w:tc>
          <w:tcPr>
            <w:tcW w:w="4230" w:type="dxa"/>
            <w:vAlign w:val="center"/>
          </w:tcPr>
          <w:p w14:paraId="450818C4" w14:textId="36F63AC4" w:rsidR="004544E3" w:rsidRDefault="006B51C3" w:rsidP="004544E3">
            <w:pPr>
              <w:spacing w:before="60" w:after="60"/>
            </w:pPr>
            <w:sdt>
              <w:sdtPr>
                <w:id w:val="1047718497"/>
                <w14:checkbox>
                  <w14:checked w14:val="0"/>
                  <w14:checkedState w14:val="2612" w14:font="MS Gothic"/>
                  <w14:uncheckedState w14:val="2610" w14:font="MS Gothic"/>
                </w14:checkbox>
              </w:sdtPr>
              <w:sdtEndPr/>
              <w:sdtContent>
                <w:r w:rsidR="004544E3">
                  <w:rPr>
                    <w:rFonts w:ascii="MS Gothic" w:eastAsia="MS Gothic" w:hAnsi="MS Gothic" w:hint="eastAsia"/>
                  </w:rPr>
                  <w:t>☐</w:t>
                </w:r>
              </w:sdtContent>
            </w:sdt>
            <w:r w:rsidR="004544E3">
              <w:t xml:space="preserve"> </w:t>
            </w:r>
            <w:r w:rsidR="004544E3">
              <w:rPr>
                <w:b/>
                <w:bCs/>
              </w:rPr>
              <w:t xml:space="preserve">Confirmed </w:t>
            </w:r>
          </w:p>
        </w:tc>
      </w:tr>
    </w:tbl>
    <w:p w14:paraId="28A96357" w14:textId="77777777" w:rsidR="000562E1" w:rsidRDefault="000562E1" w:rsidP="008F2875">
      <w:pPr>
        <w:jc w:val="center"/>
      </w:pPr>
    </w:p>
    <w:tbl>
      <w:tblPr>
        <w:tblStyle w:val="TableGrid"/>
        <w:tblW w:w="0" w:type="auto"/>
        <w:jc w:val="center"/>
        <w:tblLook w:val="04A0" w:firstRow="1" w:lastRow="0" w:firstColumn="1" w:lastColumn="0" w:noHBand="0" w:noVBand="1"/>
      </w:tblPr>
      <w:tblGrid>
        <w:gridCol w:w="5665"/>
        <w:gridCol w:w="4230"/>
      </w:tblGrid>
      <w:tr w:rsidR="003A15FE" w14:paraId="36A7A8A0" w14:textId="77777777" w:rsidTr="00876127">
        <w:trPr>
          <w:jc w:val="center"/>
        </w:trPr>
        <w:tc>
          <w:tcPr>
            <w:tcW w:w="5665" w:type="dxa"/>
            <w:shd w:val="clear" w:color="auto" w:fill="5200A4"/>
            <w:vAlign w:val="center"/>
          </w:tcPr>
          <w:p w14:paraId="22A4987B" w14:textId="2FDF4EEF" w:rsidR="003A15FE" w:rsidRPr="009B666D" w:rsidRDefault="003A15FE" w:rsidP="00876127">
            <w:pPr>
              <w:rPr>
                <w:b/>
                <w:bCs/>
              </w:rPr>
            </w:pPr>
            <w:r>
              <w:rPr>
                <w:b/>
                <w:bCs/>
              </w:rPr>
              <w:t>T</w:t>
            </w:r>
            <w:bookmarkStart w:id="5" w:name="table4"/>
            <w:bookmarkEnd w:id="5"/>
            <w:r>
              <w:rPr>
                <w:b/>
                <w:bCs/>
              </w:rPr>
              <w:t xml:space="preserve">ABLE </w:t>
            </w:r>
            <w:r w:rsidR="0025008E">
              <w:rPr>
                <w:b/>
                <w:bCs/>
              </w:rPr>
              <w:t>4</w:t>
            </w:r>
            <w:r w:rsidR="005C0B1D">
              <w:rPr>
                <w:b/>
                <w:bCs/>
              </w:rPr>
              <w:t>–</w:t>
            </w:r>
            <w:r>
              <w:rPr>
                <w:b/>
                <w:bCs/>
              </w:rPr>
              <w:t xml:space="preserve"> </w:t>
            </w:r>
            <w:r w:rsidR="005C0B1D">
              <w:rPr>
                <w:b/>
                <w:bCs/>
              </w:rPr>
              <w:t>All Other Research</w:t>
            </w:r>
          </w:p>
        </w:tc>
        <w:tc>
          <w:tcPr>
            <w:tcW w:w="4230" w:type="dxa"/>
            <w:shd w:val="clear" w:color="auto" w:fill="5200A4"/>
            <w:vAlign w:val="center"/>
          </w:tcPr>
          <w:p w14:paraId="1F7A6CAB" w14:textId="77777777" w:rsidR="003A15FE" w:rsidRPr="009B666D" w:rsidRDefault="003A15FE" w:rsidP="00876127">
            <w:pPr>
              <w:rPr>
                <w:b/>
                <w:bCs/>
              </w:rPr>
            </w:pPr>
          </w:p>
        </w:tc>
      </w:tr>
      <w:tr w:rsidR="003A15FE" w14:paraId="1EF8E58F" w14:textId="77777777" w:rsidTr="00876127">
        <w:trPr>
          <w:jc w:val="center"/>
        </w:trPr>
        <w:tc>
          <w:tcPr>
            <w:tcW w:w="5665" w:type="dxa"/>
          </w:tcPr>
          <w:p w14:paraId="244E3550" w14:textId="724DE9E8" w:rsidR="003A15FE" w:rsidRDefault="005C0B1D" w:rsidP="0025008E">
            <w:pPr>
              <w:pStyle w:val="ListParagraph"/>
              <w:numPr>
                <w:ilvl w:val="1"/>
                <w:numId w:val="44"/>
              </w:numPr>
              <w:spacing w:before="60" w:after="60"/>
            </w:pPr>
            <w:r>
              <w:t xml:space="preserve">For research that is not supported by EPA, HHS or DoD, </w:t>
            </w:r>
            <w:r w:rsidRPr="0025008E">
              <w:rPr>
                <w:b/>
                <w:bCs/>
              </w:rPr>
              <w:t>are the risks entirely non-physical</w:t>
            </w:r>
            <w:r w:rsidR="00DC34C3" w:rsidRPr="0025008E">
              <w:rPr>
                <w:b/>
                <w:bCs/>
              </w:rPr>
              <w:t>?</w:t>
            </w:r>
          </w:p>
        </w:tc>
        <w:tc>
          <w:tcPr>
            <w:tcW w:w="4230" w:type="dxa"/>
            <w:vAlign w:val="center"/>
          </w:tcPr>
          <w:p w14:paraId="67601700" w14:textId="756D58EF" w:rsidR="003A15FE" w:rsidRPr="000562E1" w:rsidRDefault="006B51C3" w:rsidP="005C0B1D">
            <w:pPr>
              <w:spacing w:after="60"/>
              <w:ind w:left="884" w:hanging="884"/>
            </w:pPr>
            <w:sdt>
              <w:sdtPr>
                <w:id w:val="-445227419"/>
                <w14:checkbox>
                  <w14:checked w14:val="0"/>
                  <w14:checkedState w14:val="2612" w14:font="MS Gothic"/>
                  <w14:uncheckedState w14:val="2610" w14:font="MS Gothic"/>
                </w14:checkbox>
              </w:sdtPr>
              <w:sdtEndPr/>
              <w:sdtContent>
                <w:r w:rsidR="003A15FE">
                  <w:rPr>
                    <w:rFonts w:ascii="MS Gothic" w:eastAsia="MS Gothic" w:hAnsi="MS Gothic" w:hint="eastAsia"/>
                  </w:rPr>
                  <w:t>☐</w:t>
                </w:r>
              </w:sdtContent>
            </w:sdt>
            <w:r w:rsidR="003A15FE">
              <w:t xml:space="preserve"> </w:t>
            </w:r>
            <w:r w:rsidR="00DC34C3">
              <w:rPr>
                <w:b/>
                <w:bCs/>
              </w:rPr>
              <w:t>Yes</w:t>
            </w:r>
            <w:r w:rsidR="003A15FE">
              <w:rPr>
                <w:b/>
                <w:bCs/>
              </w:rPr>
              <w:t xml:space="preserve">  </w:t>
            </w:r>
            <w:r w:rsidR="003A15FE" w:rsidRPr="00077070">
              <w:rPr>
                <w:b/>
                <w:bCs/>
              </w:rPr>
              <w:t>→</w:t>
            </w:r>
            <w:r w:rsidR="003A15FE">
              <w:rPr>
                <w:b/>
                <w:bCs/>
              </w:rPr>
              <w:t xml:space="preserve"> </w:t>
            </w:r>
            <w:r w:rsidR="005C0B1D">
              <w:t>You are done with this worksheet. These regulations do not apply to the research.</w:t>
            </w:r>
          </w:p>
          <w:p w14:paraId="6C5F4C24" w14:textId="307C6620" w:rsidR="003A15FE" w:rsidRPr="000562E1" w:rsidRDefault="006B51C3" w:rsidP="00876127">
            <w:pPr>
              <w:ind w:left="884" w:hanging="884"/>
            </w:pPr>
            <w:sdt>
              <w:sdtPr>
                <w:id w:val="-1845616444"/>
                <w14:checkbox>
                  <w14:checked w14:val="0"/>
                  <w14:checkedState w14:val="2612" w14:font="MS Gothic"/>
                  <w14:uncheckedState w14:val="2610" w14:font="MS Gothic"/>
                </w14:checkbox>
              </w:sdtPr>
              <w:sdtEndPr/>
              <w:sdtContent>
                <w:r w:rsidR="003A15FE">
                  <w:rPr>
                    <w:rFonts w:ascii="MS Gothic" w:eastAsia="MS Gothic" w:hAnsi="MS Gothic" w:hint="eastAsia"/>
                  </w:rPr>
                  <w:t>☐</w:t>
                </w:r>
              </w:sdtContent>
            </w:sdt>
            <w:r w:rsidR="003A15FE">
              <w:t xml:space="preserve"> </w:t>
            </w:r>
            <w:r w:rsidR="00DC34C3">
              <w:rPr>
                <w:b/>
                <w:bCs/>
              </w:rPr>
              <w:t xml:space="preserve">No </w:t>
            </w:r>
            <w:r w:rsidR="003A15FE">
              <w:rPr>
                <w:b/>
                <w:bCs/>
              </w:rPr>
              <w:t xml:space="preserve"> </w:t>
            </w:r>
            <w:r w:rsidR="003A15FE" w:rsidRPr="00077070">
              <w:rPr>
                <w:b/>
                <w:bCs/>
              </w:rPr>
              <w:t>→</w:t>
            </w:r>
            <w:r w:rsidR="003A15FE">
              <w:t xml:space="preserve"> </w:t>
            </w:r>
            <w:r w:rsidR="00651A77">
              <w:t xml:space="preserve">Continue </w:t>
            </w:r>
            <w:r w:rsidR="00651A77" w:rsidRPr="00675597">
              <w:t xml:space="preserve">to </w:t>
            </w:r>
            <w:r w:rsidR="00675597">
              <w:t>4</w:t>
            </w:r>
            <w:r w:rsidR="00651A77" w:rsidRPr="00675597">
              <w:t>.2</w:t>
            </w:r>
          </w:p>
        </w:tc>
      </w:tr>
      <w:tr w:rsidR="00F52467" w14:paraId="4E67D551" w14:textId="77777777" w:rsidTr="002F0D30">
        <w:trPr>
          <w:jc w:val="center"/>
        </w:trPr>
        <w:tc>
          <w:tcPr>
            <w:tcW w:w="5665" w:type="dxa"/>
          </w:tcPr>
          <w:p w14:paraId="047B5316" w14:textId="4604DE98" w:rsidR="00F52467" w:rsidRDefault="00F52467" w:rsidP="0025008E">
            <w:pPr>
              <w:pStyle w:val="ListParagraph"/>
              <w:numPr>
                <w:ilvl w:val="1"/>
                <w:numId w:val="44"/>
              </w:numPr>
              <w:spacing w:before="60" w:after="60"/>
            </w:pPr>
            <w:r>
              <w:t>D</w:t>
            </w:r>
            <w:bookmarkStart w:id="6" w:name="othernonviable"/>
            <w:bookmarkEnd w:id="6"/>
            <w:r>
              <w:t xml:space="preserve">oes the research involve </w:t>
            </w:r>
            <w:r w:rsidRPr="0025008E">
              <w:rPr>
                <w:b/>
                <w:bCs/>
              </w:rPr>
              <w:t>nonviable neonates</w:t>
            </w:r>
            <w:r>
              <w:t>?</w:t>
            </w:r>
          </w:p>
        </w:tc>
        <w:tc>
          <w:tcPr>
            <w:tcW w:w="4230" w:type="dxa"/>
            <w:vAlign w:val="center"/>
          </w:tcPr>
          <w:p w14:paraId="4FE08C68" w14:textId="1C7E4732" w:rsidR="00F52467" w:rsidRPr="000562E1" w:rsidRDefault="006B51C3" w:rsidP="00F52467">
            <w:pPr>
              <w:spacing w:before="60" w:after="60"/>
            </w:pPr>
            <w:sdt>
              <w:sdtPr>
                <w:id w:val="582958642"/>
                <w14:checkbox>
                  <w14:checked w14:val="0"/>
                  <w14:checkedState w14:val="2612" w14:font="MS Gothic"/>
                  <w14:uncheckedState w14:val="2610" w14:font="MS Gothic"/>
                </w14:checkbox>
              </w:sdtPr>
              <w:sdtEndPr/>
              <w:sdtContent>
                <w:r w:rsidR="00F52467">
                  <w:rPr>
                    <w:rFonts w:ascii="MS Gothic" w:eastAsia="MS Gothic" w:hAnsi="MS Gothic" w:hint="eastAsia"/>
                  </w:rPr>
                  <w:t>☐</w:t>
                </w:r>
              </w:sdtContent>
            </w:sdt>
            <w:r w:rsidR="00F52467">
              <w:t xml:space="preserve"> </w:t>
            </w:r>
            <w:r w:rsidR="00F52467">
              <w:rPr>
                <w:b/>
                <w:bCs/>
              </w:rPr>
              <w:t xml:space="preserve">No  </w:t>
            </w:r>
            <w:r w:rsidR="00F52467" w:rsidRPr="00077070">
              <w:rPr>
                <w:b/>
                <w:bCs/>
              </w:rPr>
              <w:t>→</w:t>
            </w:r>
            <w:r w:rsidR="00F52467">
              <w:rPr>
                <w:b/>
                <w:bCs/>
              </w:rPr>
              <w:t xml:space="preserve"> </w:t>
            </w:r>
            <w:r w:rsidR="00F52467">
              <w:t xml:space="preserve">Skip </w:t>
            </w:r>
            <w:r w:rsidR="00F52467" w:rsidRPr="00675597">
              <w:t xml:space="preserve">to </w:t>
            </w:r>
            <w:hyperlink w:anchor="otheruncertain" w:history="1">
              <w:r w:rsidR="00675597" w:rsidRPr="00675597">
                <w:rPr>
                  <w:rStyle w:val="Hyperlink"/>
                </w:rPr>
                <w:t>4</w:t>
              </w:r>
              <w:r w:rsidR="00F52467" w:rsidRPr="00675597">
                <w:rPr>
                  <w:rStyle w:val="Hyperlink"/>
                </w:rPr>
                <w:t>.3</w:t>
              </w:r>
            </w:hyperlink>
          </w:p>
          <w:p w14:paraId="0A2F29EB" w14:textId="7477495F" w:rsidR="00F52467" w:rsidRDefault="006B51C3" w:rsidP="00DC34C3">
            <w:pPr>
              <w:spacing w:before="60" w:after="60"/>
              <w:ind w:left="884" w:hanging="884"/>
            </w:pPr>
            <w:sdt>
              <w:sdtPr>
                <w:id w:val="1287009763"/>
                <w14:checkbox>
                  <w14:checked w14:val="0"/>
                  <w14:checkedState w14:val="2612" w14:font="MS Gothic"/>
                  <w14:uncheckedState w14:val="2610" w14:font="MS Gothic"/>
                </w14:checkbox>
              </w:sdtPr>
              <w:sdtEndPr/>
              <w:sdtContent>
                <w:r w:rsidR="00F52467">
                  <w:rPr>
                    <w:rFonts w:ascii="MS Gothic" w:eastAsia="MS Gothic" w:hAnsi="MS Gothic" w:hint="eastAsia"/>
                  </w:rPr>
                  <w:t>☐</w:t>
                </w:r>
              </w:sdtContent>
            </w:sdt>
            <w:r w:rsidR="00F52467">
              <w:t xml:space="preserve"> </w:t>
            </w:r>
            <w:r w:rsidR="00F52467">
              <w:rPr>
                <w:b/>
                <w:bCs/>
              </w:rPr>
              <w:t xml:space="preserve">Yes </w:t>
            </w:r>
            <w:r w:rsidR="00F52467" w:rsidRPr="00077070">
              <w:rPr>
                <w:b/>
                <w:bCs/>
              </w:rPr>
              <w:t>→</w:t>
            </w:r>
            <w:r w:rsidR="00F52467">
              <w:t xml:space="preserve"> Confirm the </w:t>
            </w:r>
            <w:proofErr w:type="gramStart"/>
            <w:r w:rsidR="00F52467" w:rsidRPr="004F6500">
              <w:rPr>
                <w:b/>
                <w:bCs/>
              </w:rPr>
              <w:t>all of</w:t>
            </w:r>
            <w:proofErr w:type="gramEnd"/>
            <w:r w:rsidR="00F52467" w:rsidRPr="004F6500">
              <w:rPr>
                <w:b/>
                <w:bCs/>
              </w:rPr>
              <w:t xml:space="preserve"> the requirements listed below have been met</w:t>
            </w:r>
            <w:r w:rsidR="00F52467">
              <w:t xml:space="preserve"> (except where indicated).</w:t>
            </w:r>
          </w:p>
        </w:tc>
      </w:tr>
      <w:tr w:rsidR="00F52467" w14:paraId="094B55DA" w14:textId="77777777" w:rsidTr="00874B86">
        <w:trPr>
          <w:jc w:val="center"/>
        </w:trPr>
        <w:tc>
          <w:tcPr>
            <w:tcW w:w="5665" w:type="dxa"/>
            <w:vAlign w:val="center"/>
          </w:tcPr>
          <w:p w14:paraId="728AA671" w14:textId="09D41990" w:rsidR="00F52467" w:rsidRDefault="00F52467" w:rsidP="00F52467">
            <w:pPr>
              <w:pStyle w:val="ListParagraph"/>
              <w:numPr>
                <w:ilvl w:val="1"/>
                <w:numId w:val="41"/>
              </w:numPr>
              <w:spacing w:before="60" w:after="60"/>
            </w:pPr>
            <w:r>
              <w:t xml:space="preserve">Where </w:t>
            </w:r>
            <w:r w:rsidRPr="003A15FE">
              <w:rPr>
                <w:b/>
                <w:bCs/>
              </w:rPr>
              <w:t>scientifically appropriate</w:t>
            </w:r>
            <w:r>
              <w:t xml:space="preserve"> preclinical and clinical studies have been conducted and provide data for assessing potential risks to neonates [45 CFR 46.205(a)(1)].</w:t>
            </w:r>
          </w:p>
        </w:tc>
        <w:tc>
          <w:tcPr>
            <w:tcW w:w="4230" w:type="dxa"/>
            <w:vAlign w:val="center"/>
          </w:tcPr>
          <w:p w14:paraId="28E5560C" w14:textId="77777777" w:rsidR="00F52467" w:rsidRPr="000562E1" w:rsidRDefault="006B51C3" w:rsidP="00F52467">
            <w:pPr>
              <w:spacing w:before="60" w:after="60"/>
            </w:pPr>
            <w:sdt>
              <w:sdtPr>
                <w:id w:val="-2019679674"/>
                <w14:checkbox>
                  <w14:checked w14:val="0"/>
                  <w14:checkedState w14:val="2612" w14:font="MS Gothic"/>
                  <w14:uncheckedState w14:val="2610" w14:font="MS Gothic"/>
                </w14:checkbox>
              </w:sdtPr>
              <w:sdtEndPr/>
              <w:sdtContent>
                <w:r w:rsidR="00F52467">
                  <w:rPr>
                    <w:rFonts w:ascii="MS Gothic" w:eastAsia="MS Gothic" w:hAnsi="MS Gothic" w:hint="eastAsia"/>
                  </w:rPr>
                  <w:t>☐</w:t>
                </w:r>
              </w:sdtContent>
            </w:sdt>
            <w:r w:rsidR="00F52467">
              <w:t xml:space="preserve"> </w:t>
            </w:r>
            <w:r w:rsidR="00F52467">
              <w:rPr>
                <w:b/>
                <w:bCs/>
              </w:rPr>
              <w:t xml:space="preserve">Confirmed </w:t>
            </w:r>
          </w:p>
          <w:p w14:paraId="0122CEB3" w14:textId="77777777" w:rsidR="00F52467" w:rsidRPr="004F6500" w:rsidRDefault="006B51C3" w:rsidP="00F52467">
            <w:pPr>
              <w:spacing w:before="60" w:after="120"/>
              <w:rPr>
                <w:b/>
                <w:bCs/>
              </w:rPr>
            </w:pPr>
            <w:sdt>
              <w:sdtPr>
                <w:id w:val="821620345"/>
                <w14:checkbox>
                  <w14:checked w14:val="0"/>
                  <w14:checkedState w14:val="2612" w14:font="MS Gothic"/>
                  <w14:uncheckedState w14:val="2610" w14:font="MS Gothic"/>
                </w14:checkbox>
              </w:sdtPr>
              <w:sdtEndPr/>
              <w:sdtContent>
                <w:r w:rsidR="00F52467">
                  <w:rPr>
                    <w:rFonts w:ascii="MS Gothic" w:eastAsia="MS Gothic" w:hAnsi="MS Gothic" w:hint="eastAsia"/>
                  </w:rPr>
                  <w:t>☐</w:t>
                </w:r>
              </w:sdtContent>
            </w:sdt>
            <w:r w:rsidR="00F52467">
              <w:t xml:space="preserve"> </w:t>
            </w:r>
            <w:r w:rsidR="00F52467" w:rsidRPr="004F6500">
              <w:rPr>
                <w:b/>
                <w:bCs/>
              </w:rPr>
              <w:t>Not appropriate</w:t>
            </w:r>
            <w:r w:rsidR="00F52467">
              <w:t xml:space="preserve"> (explain below)</w:t>
            </w:r>
            <w:r w:rsidR="00F52467">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F52467" w14:paraId="1CCFA94D" w14:textId="77777777" w:rsidTr="00876127">
              <w:trPr>
                <w:trHeight w:val="432"/>
              </w:trPr>
              <w:sdt>
                <w:sdtPr>
                  <w:rPr>
                    <w:rStyle w:val="AnswerBoxText"/>
                  </w:rPr>
                  <w:id w:val="52818274"/>
                  <w:placeholder>
                    <w:docPart w:val="4FB9F59877454E80BDD3E85515A1662C"/>
                  </w:placeholder>
                  <w:temporary/>
                  <w:showingPlcHdr/>
                  <w15:color w:val="000000"/>
                </w:sdtPr>
                <w:sdtEndPr>
                  <w:rPr>
                    <w:rStyle w:val="DefaultParagraphFont"/>
                    <w:rFonts w:ascii="Calibri" w:hAnsi="Calibri"/>
                  </w:rPr>
                </w:sdtEndPr>
                <w:sdtContent>
                  <w:tc>
                    <w:tcPr>
                      <w:tcW w:w="4001" w:type="dxa"/>
                      <w:vAlign w:val="center"/>
                    </w:tcPr>
                    <w:p w14:paraId="2F604F51" w14:textId="77777777" w:rsidR="00F52467" w:rsidRDefault="00F52467" w:rsidP="00F52467">
                      <w:r w:rsidRPr="00042245">
                        <w:rPr>
                          <w:rStyle w:val="PlaceholderText"/>
                          <w:color w:val="595959" w:themeColor="text1" w:themeTint="A6"/>
                        </w:rPr>
                        <w:t>Click or tap here to enter text.</w:t>
                      </w:r>
                    </w:p>
                  </w:tc>
                </w:sdtContent>
              </w:sdt>
            </w:tr>
          </w:tbl>
          <w:p w14:paraId="4C202C2B" w14:textId="77777777" w:rsidR="00F52467" w:rsidRDefault="00F52467" w:rsidP="00F52467">
            <w:pPr>
              <w:spacing w:after="60"/>
              <w:ind w:left="884" w:hanging="884"/>
            </w:pPr>
          </w:p>
        </w:tc>
      </w:tr>
      <w:tr w:rsidR="00F52467" w14:paraId="1FF8087B" w14:textId="77777777" w:rsidTr="00874B86">
        <w:trPr>
          <w:jc w:val="center"/>
        </w:trPr>
        <w:tc>
          <w:tcPr>
            <w:tcW w:w="5665" w:type="dxa"/>
            <w:vAlign w:val="center"/>
          </w:tcPr>
          <w:p w14:paraId="1DBE9172" w14:textId="257F5106" w:rsidR="00F52467" w:rsidRDefault="00F52467" w:rsidP="00F52467">
            <w:pPr>
              <w:pStyle w:val="ListParagraph"/>
              <w:numPr>
                <w:ilvl w:val="1"/>
                <w:numId w:val="41"/>
              </w:numPr>
              <w:spacing w:before="60" w:after="60"/>
            </w:pPr>
            <w:proofErr w:type="gramStart"/>
            <w:r>
              <w:t>Each individual</w:t>
            </w:r>
            <w:proofErr w:type="gramEnd"/>
            <w:r>
              <w:t xml:space="preserve"> providing consent is fully informed regarding the </w:t>
            </w:r>
            <w:r w:rsidRPr="00DC34C3">
              <w:rPr>
                <w:b/>
                <w:bCs/>
              </w:rPr>
              <w:t>reasonably foreseeable</w:t>
            </w:r>
            <w:r>
              <w:t xml:space="preserve"> impact</w:t>
            </w:r>
            <w:r w:rsidR="00DC34C3">
              <w:t>, if any,</w:t>
            </w:r>
            <w:r>
              <w:t xml:space="preserve"> of the research on the neonate (45 CFR 46.205(a)(2)].</w:t>
            </w:r>
          </w:p>
        </w:tc>
        <w:tc>
          <w:tcPr>
            <w:tcW w:w="4230" w:type="dxa"/>
            <w:vAlign w:val="center"/>
          </w:tcPr>
          <w:p w14:paraId="5F1F7027" w14:textId="77777777" w:rsidR="00F52467" w:rsidRDefault="006B51C3" w:rsidP="00F52467">
            <w:pPr>
              <w:spacing w:after="60"/>
              <w:ind w:left="884" w:hanging="884"/>
              <w:rPr>
                <w:b/>
                <w:bCs/>
              </w:rPr>
            </w:pPr>
            <w:sdt>
              <w:sdtPr>
                <w:id w:val="-1673639554"/>
                <w14:checkbox>
                  <w14:checked w14:val="0"/>
                  <w14:checkedState w14:val="2612" w14:font="MS Gothic"/>
                  <w14:uncheckedState w14:val="2610" w14:font="MS Gothic"/>
                </w14:checkbox>
              </w:sdtPr>
              <w:sdtEndPr/>
              <w:sdtContent>
                <w:r w:rsidR="00F52467">
                  <w:rPr>
                    <w:rFonts w:ascii="MS Gothic" w:eastAsia="MS Gothic" w:hAnsi="MS Gothic" w:hint="eastAsia"/>
                  </w:rPr>
                  <w:t>☐</w:t>
                </w:r>
              </w:sdtContent>
            </w:sdt>
            <w:r w:rsidR="00F52467">
              <w:t xml:space="preserve"> </w:t>
            </w:r>
            <w:r w:rsidR="00F52467">
              <w:rPr>
                <w:b/>
                <w:bCs/>
              </w:rPr>
              <w:t xml:space="preserve">Confirmed </w:t>
            </w:r>
          </w:p>
          <w:p w14:paraId="7C2F2C25" w14:textId="78F315B4" w:rsidR="00DC34C3" w:rsidRPr="004F6500" w:rsidRDefault="006B51C3" w:rsidP="00DC34C3">
            <w:pPr>
              <w:spacing w:before="60" w:after="120"/>
              <w:rPr>
                <w:b/>
                <w:bCs/>
              </w:rPr>
            </w:pPr>
            <w:sdt>
              <w:sdtPr>
                <w:id w:val="-1630545717"/>
                <w14:checkbox>
                  <w14:checked w14:val="0"/>
                  <w14:checkedState w14:val="2612" w14:font="MS Gothic"/>
                  <w14:uncheckedState w14:val="2610" w14:font="MS Gothic"/>
                </w14:checkbox>
              </w:sdtPr>
              <w:sdtEndPr/>
              <w:sdtContent>
                <w:r w:rsidR="00DC34C3">
                  <w:rPr>
                    <w:rFonts w:ascii="MS Gothic" w:eastAsia="MS Gothic" w:hAnsi="MS Gothic" w:hint="eastAsia"/>
                  </w:rPr>
                  <w:t>☐</w:t>
                </w:r>
              </w:sdtContent>
            </w:sdt>
            <w:r w:rsidR="00DC34C3">
              <w:t xml:space="preserve"> </w:t>
            </w:r>
            <w:r w:rsidR="00DC34C3" w:rsidRPr="004F6500">
              <w:rPr>
                <w:b/>
                <w:bCs/>
              </w:rPr>
              <w:t xml:space="preserve">Not </w:t>
            </w:r>
            <w:r w:rsidR="00DC34C3">
              <w:rPr>
                <w:b/>
                <w:bCs/>
              </w:rPr>
              <w:t>applicable</w:t>
            </w:r>
            <w:r w:rsidR="00DC34C3">
              <w:t xml:space="preserve"> (no foreseeable impact)</w:t>
            </w:r>
            <w:r w:rsidR="00DC34C3">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DC34C3" w14:paraId="5B5427E4" w14:textId="77777777" w:rsidTr="00851630">
              <w:trPr>
                <w:trHeight w:val="432"/>
              </w:trPr>
              <w:sdt>
                <w:sdtPr>
                  <w:rPr>
                    <w:rStyle w:val="AnswerBoxText"/>
                  </w:rPr>
                  <w:id w:val="-141975536"/>
                  <w:placeholder>
                    <w:docPart w:val="A9AF3F94365F4F22803BC84CF10C324D"/>
                  </w:placeholder>
                  <w:temporary/>
                  <w:showingPlcHdr/>
                  <w15:color w:val="000000"/>
                </w:sdtPr>
                <w:sdtEndPr>
                  <w:rPr>
                    <w:rStyle w:val="DefaultParagraphFont"/>
                    <w:rFonts w:ascii="Calibri" w:hAnsi="Calibri"/>
                  </w:rPr>
                </w:sdtEndPr>
                <w:sdtContent>
                  <w:tc>
                    <w:tcPr>
                      <w:tcW w:w="4001" w:type="dxa"/>
                      <w:vAlign w:val="center"/>
                    </w:tcPr>
                    <w:p w14:paraId="38BD9043" w14:textId="77777777" w:rsidR="00DC34C3" w:rsidRDefault="00DC34C3" w:rsidP="00DC34C3">
                      <w:r w:rsidRPr="00042245">
                        <w:rPr>
                          <w:rStyle w:val="PlaceholderText"/>
                          <w:color w:val="595959" w:themeColor="text1" w:themeTint="A6"/>
                        </w:rPr>
                        <w:t>Click or tap here to enter text.</w:t>
                      </w:r>
                    </w:p>
                  </w:tc>
                </w:sdtContent>
              </w:sdt>
            </w:tr>
          </w:tbl>
          <w:p w14:paraId="32DE949D" w14:textId="339F11AC" w:rsidR="00DC34C3" w:rsidRDefault="00DC34C3" w:rsidP="00DC34C3">
            <w:pPr>
              <w:spacing w:after="60"/>
            </w:pPr>
          </w:p>
        </w:tc>
      </w:tr>
      <w:tr w:rsidR="00271132" w14:paraId="36960BAA" w14:textId="77777777" w:rsidTr="00874B86">
        <w:trPr>
          <w:jc w:val="center"/>
        </w:trPr>
        <w:tc>
          <w:tcPr>
            <w:tcW w:w="5665" w:type="dxa"/>
            <w:vAlign w:val="center"/>
          </w:tcPr>
          <w:p w14:paraId="735B5AE7" w14:textId="4FE905E1" w:rsidR="00271132" w:rsidRDefault="00271132" w:rsidP="00271132">
            <w:pPr>
              <w:pStyle w:val="ListParagraph"/>
              <w:numPr>
                <w:ilvl w:val="1"/>
                <w:numId w:val="41"/>
              </w:numPr>
              <w:spacing w:before="60" w:after="60"/>
            </w:pPr>
            <w:r>
              <w:t xml:space="preserve">Individuals engaged in the research will have no part in determining viability of the neonate </w:t>
            </w:r>
            <w:r>
              <w:t>[45 CFR 46.205(a)(3)].</w:t>
            </w:r>
          </w:p>
        </w:tc>
        <w:tc>
          <w:tcPr>
            <w:tcW w:w="4230" w:type="dxa"/>
            <w:vAlign w:val="center"/>
          </w:tcPr>
          <w:p w14:paraId="12BB4D6D" w14:textId="70DC5975" w:rsidR="00271132" w:rsidRDefault="006B51C3" w:rsidP="00271132">
            <w:pPr>
              <w:spacing w:after="60"/>
              <w:ind w:left="884" w:hanging="884"/>
            </w:pPr>
            <w:sdt>
              <w:sdtPr>
                <w:id w:val="351157440"/>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tc>
      </w:tr>
      <w:tr w:rsidR="00271132" w14:paraId="3C775213" w14:textId="77777777" w:rsidTr="00874B86">
        <w:trPr>
          <w:jc w:val="center"/>
        </w:trPr>
        <w:tc>
          <w:tcPr>
            <w:tcW w:w="5665" w:type="dxa"/>
            <w:vAlign w:val="center"/>
          </w:tcPr>
          <w:p w14:paraId="72058AD6" w14:textId="7875BA37" w:rsidR="00271132" w:rsidRDefault="00271132" w:rsidP="00271132">
            <w:pPr>
              <w:pStyle w:val="ListParagraph"/>
              <w:numPr>
                <w:ilvl w:val="1"/>
                <w:numId w:val="41"/>
              </w:numPr>
              <w:spacing w:before="60" w:after="60"/>
            </w:pPr>
            <w:r>
              <w:t>The vital functions of the neonate will not be artificially maintained [45 CFR 46.205(c)(1)].</w:t>
            </w:r>
          </w:p>
        </w:tc>
        <w:tc>
          <w:tcPr>
            <w:tcW w:w="4230" w:type="dxa"/>
            <w:vAlign w:val="center"/>
          </w:tcPr>
          <w:p w14:paraId="59AC2795" w14:textId="5775BBCD" w:rsidR="00271132" w:rsidRDefault="006B51C3" w:rsidP="00271132">
            <w:pPr>
              <w:spacing w:after="60"/>
              <w:ind w:left="884" w:hanging="884"/>
            </w:pPr>
            <w:sdt>
              <w:sdtPr>
                <w:id w:val="-998342863"/>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tc>
      </w:tr>
      <w:tr w:rsidR="00271132" w14:paraId="0517E2BB" w14:textId="77777777" w:rsidTr="00874B86">
        <w:trPr>
          <w:jc w:val="center"/>
        </w:trPr>
        <w:tc>
          <w:tcPr>
            <w:tcW w:w="5665" w:type="dxa"/>
            <w:vAlign w:val="center"/>
          </w:tcPr>
          <w:p w14:paraId="398D36C6" w14:textId="75450837" w:rsidR="00271132" w:rsidRDefault="00271132" w:rsidP="00271132">
            <w:pPr>
              <w:pStyle w:val="ListParagraph"/>
              <w:numPr>
                <w:ilvl w:val="1"/>
                <w:numId w:val="41"/>
              </w:numPr>
              <w:spacing w:before="60" w:after="60"/>
            </w:pPr>
            <w:r>
              <w:t>The research will not terminate the heartbeat or respiration of the neonate [45 CFR 46.205(c)(</w:t>
            </w:r>
            <w:r>
              <w:t>2</w:t>
            </w:r>
            <w:r>
              <w:t>)].</w:t>
            </w:r>
          </w:p>
        </w:tc>
        <w:tc>
          <w:tcPr>
            <w:tcW w:w="4230" w:type="dxa"/>
          </w:tcPr>
          <w:p w14:paraId="797B2A6F" w14:textId="0F4B1264" w:rsidR="00271132" w:rsidRDefault="006B51C3" w:rsidP="00271132">
            <w:pPr>
              <w:spacing w:after="60"/>
              <w:ind w:left="884" w:hanging="884"/>
            </w:pPr>
            <w:sdt>
              <w:sdtPr>
                <w:id w:val="-604730626"/>
                <w14:checkbox>
                  <w14:checked w14:val="0"/>
                  <w14:checkedState w14:val="2612" w14:font="MS Gothic"/>
                  <w14:uncheckedState w14:val="2610" w14:font="MS Gothic"/>
                </w14:checkbox>
              </w:sdtPr>
              <w:sdtEndPr/>
              <w:sdtContent>
                <w:r w:rsidR="00271132" w:rsidRPr="00417A5E">
                  <w:rPr>
                    <w:rFonts w:ascii="MS Gothic" w:eastAsia="MS Gothic" w:hAnsi="MS Gothic" w:hint="eastAsia"/>
                  </w:rPr>
                  <w:t>☐</w:t>
                </w:r>
              </w:sdtContent>
            </w:sdt>
            <w:r w:rsidR="00271132" w:rsidRPr="00417A5E">
              <w:t xml:space="preserve"> </w:t>
            </w:r>
            <w:r w:rsidR="00271132" w:rsidRPr="00417A5E">
              <w:rPr>
                <w:b/>
                <w:bCs/>
              </w:rPr>
              <w:t xml:space="preserve">Confirmed </w:t>
            </w:r>
          </w:p>
        </w:tc>
      </w:tr>
      <w:tr w:rsidR="00271132" w14:paraId="68920F43" w14:textId="77777777" w:rsidTr="00874B86">
        <w:trPr>
          <w:jc w:val="center"/>
        </w:trPr>
        <w:tc>
          <w:tcPr>
            <w:tcW w:w="5665" w:type="dxa"/>
            <w:vAlign w:val="center"/>
          </w:tcPr>
          <w:p w14:paraId="0061E3E6" w14:textId="4E0D3741" w:rsidR="00271132" w:rsidRDefault="00271132" w:rsidP="00271132">
            <w:pPr>
              <w:pStyle w:val="ListParagraph"/>
              <w:numPr>
                <w:ilvl w:val="1"/>
                <w:numId w:val="41"/>
              </w:numPr>
              <w:spacing w:before="60" w:after="60"/>
            </w:pPr>
            <w:r>
              <w:t>There will be no added risk to the neonate resulting from the research [45 CFR 46.205(c)(3)].</w:t>
            </w:r>
          </w:p>
        </w:tc>
        <w:tc>
          <w:tcPr>
            <w:tcW w:w="4230" w:type="dxa"/>
            <w:vAlign w:val="center"/>
          </w:tcPr>
          <w:p w14:paraId="4670985D" w14:textId="6C0DA9E7" w:rsidR="00271132" w:rsidRDefault="006B51C3" w:rsidP="00271132">
            <w:pPr>
              <w:spacing w:after="60"/>
              <w:ind w:left="884" w:hanging="884"/>
            </w:pPr>
            <w:sdt>
              <w:sdtPr>
                <w:id w:val="-1652205991"/>
                <w14:checkbox>
                  <w14:checked w14:val="0"/>
                  <w14:checkedState w14:val="2612" w14:font="MS Gothic"/>
                  <w14:uncheckedState w14:val="2610" w14:font="MS Gothic"/>
                </w14:checkbox>
              </w:sdtPr>
              <w:sdtEndPr/>
              <w:sdtContent>
                <w:r w:rsidR="00271132" w:rsidRPr="00417A5E">
                  <w:rPr>
                    <w:rFonts w:ascii="MS Gothic" w:eastAsia="MS Gothic" w:hAnsi="MS Gothic" w:hint="eastAsia"/>
                  </w:rPr>
                  <w:t>☐</w:t>
                </w:r>
              </w:sdtContent>
            </w:sdt>
            <w:r w:rsidR="00271132" w:rsidRPr="00417A5E">
              <w:t xml:space="preserve"> </w:t>
            </w:r>
            <w:r w:rsidR="00271132" w:rsidRPr="00417A5E">
              <w:rPr>
                <w:b/>
                <w:bCs/>
              </w:rPr>
              <w:t xml:space="preserve">Confirmed </w:t>
            </w:r>
          </w:p>
        </w:tc>
      </w:tr>
      <w:tr w:rsidR="00271132" w14:paraId="563CB3A3" w14:textId="77777777" w:rsidTr="00874B86">
        <w:trPr>
          <w:jc w:val="center"/>
        </w:trPr>
        <w:tc>
          <w:tcPr>
            <w:tcW w:w="5665" w:type="dxa"/>
            <w:vAlign w:val="center"/>
          </w:tcPr>
          <w:p w14:paraId="46605FA5" w14:textId="633BF555" w:rsidR="00271132" w:rsidRDefault="00271132" w:rsidP="00271132">
            <w:pPr>
              <w:pStyle w:val="ListParagraph"/>
              <w:numPr>
                <w:ilvl w:val="1"/>
                <w:numId w:val="41"/>
              </w:numPr>
              <w:spacing w:before="60" w:after="60"/>
            </w:pPr>
            <w:r>
              <w:t>The purpose of the research is the development of important generalizable knowledge that cannot be obtained by other means [45 CFR 46.205(c)(4)].</w:t>
            </w:r>
          </w:p>
        </w:tc>
        <w:tc>
          <w:tcPr>
            <w:tcW w:w="4230" w:type="dxa"/>
            <w:vAlign w:val="center"/>
          </w:tcPr>
          <w:p w14:paraId="7A4222C4" w14:textId="0E3FA5CF" w:rsidR="00271132" w:rsidRDefault="006B51C3" w:rsidP="00271132">
            <w:pPr>
              <w:spacing w:after="60"/>
              <w:ind w:left="884" w:hanging="884"/>
            </w:pPr>
            <w:sdt>
              <w:sdtPr>
                <w:id w:val="-114912662"/>
                <w14:checkbox>
                  <w14:checked w14:val="0"/>
                  <w14:checkedState w14:val="2612" w14:font="MS Gothic"/>
                  <w14:uncheckedState w14:val="2610" w14:font="MS Gothic"/>
                </w14:checkbox>
              </w:sdtPr>
              <w:sdtEndPr/>
              <w:sdtContent>
                <w:r w:rsidR="00271132" w:rsidRPr="00417A5E">
                  <w:rPr>
                    <w:rFonts w:ascii="MS Gothic" w:eastAsia="MS Gothic" w:hAnsi="MS Gothic" w:hint="eastAsia"/>
                  </w:rPr>
                  <w:t>☐</w:t>
                </w:r>
              </w:sdtContent>
            </w:sdt>
            <w:r w:rsidR="00271132" w:rsidRPr="00417A5E">
              <w:t xml:space="preserve"> </w:t>
            </w:r>
            <w:r w:rsidR="00271132" w:rsidRPr="00417A5E">
              <w:rPr>
                <w:b/>
                <w:bCs/>
              </w:rPr>
              <w:t xml:space="preserve">Confirmed </w:t>
            </w:r>
          </w:p>
        </w:tc>
      </w:tr>
      <w:tr w:rsidR="00271132" w14:paraId="06FEE5CB" w14:textId="77777777" w:rsidTr="00874B86">
        <w:trPr>
          <w:jc w:val="center"/>
        </w:trPr>
        <w:tc>
          <w:tcPr>
            <w:tcW w:w="5665" w:type="dxa"/>
            <w:vAlign w:val="center"/>
          </w:tcPr>
          <w:p w14:paraId="48947FAA" w14:textId="1B17CB07" w:rsidR="00271132" w:rsidRDefault="00271132" w:rsidP="00271132">
            <w:pPr>
              <w:pStyle w:val="ListParagraph"/>
              <w:numPr>
                <w:ilvl w:val="1"/>
                <w:numId w:val="41"/>
              </w:numPr>
              <w:spacing w:before="60" w:after="60"/>
            </w:pPr>
            <w:r>
              <w:t>The legally effective informed consent of both parent of the neonate is obtained in accord with</w:t>
            </w:r>
            <w:r>
              <w:t xml:space="preserve"> the pre-2018 Requirements or the 2018 requirements, as applicable</w:t>
            </w:r>
            <w:r>
              <w:t>, except that the waiver and alteration provisions of 45 CFR.116</w:t>
            </w:r>
            <w:r>
              <w:t xml:space="preserve"> of the pre-2018 Requirements or the 2018 Requirements</w:t>
            </w:r>
            <w:r>
              <w:t xml:space="preserve"> do not apply. However, if either parent is unable to consent because of unavailability, incompetence, or temporary incapacity, the informed consent of one parent is sufficient, except that the consent of the </w:t>
            </w:r>
            <w:r>
              <w:lastRenderedPageBreak/>
              <w:t xml:space="preserve">father need not be obtained if the pregnancy resulted from rape or incest. The consent of a legally authorized representative of either or </w:t>
            </w:r>
            <w:proofErr w:type="gramStart"/>
            <w:r>
              <w:t>both of the parents</w:t>
            </w:r>
            <w:proofErr w:type="gramEnd"/>
            <w:r>
              <w:t xml:space="preserve"> of a nonviable neonate will not suffice [45 CFR 46.205(c)(5)].</w:t>
            </w:r>
          </w:p>
        </w:tc>
        <w:tc>
          <w:tcPr>
            <w:tcW w:w="4230" w:type="dxa"/>
            <w:vAlign w:val="center"/>
          </w:tcPr>
          <w:p w14:paraId="03F271A8" w14:textId="49685D4A" w:rsidR="00271132" w:rsidRDefault="006B51C3" w:rsidP="00271132">
            <w:pPr>
              <w:spacing w:after="60"/>
              <w:ind w:left="884" w:hanging="884"/>
            </w:pPr>
            <w:sdt>
              <w:sdtPr>
                <w:id w:val="1314526520"/>
                <w14:checkbox>
                  <w14:checked w14:val="0"/>
                  <w14:checkedState w14:val="2612" w14:font="MS Gothic"/>
                  <w14:uncheckedState w14:val="2610" w14:font="MS Gothic"/>
                </w14:checkbox>
              </w:sdtPr>
              <w:sdtEndPr/>
              <w:sdtContent>
                <w:r w:rsidR="00271132" w:rsidRPr="00417A5E">
                  <w:rPr>
                    <w:rFonts w:ascii="MS Gothic" w:eastAsia="MS Gothic" w:hAnsi="MS Gothic" w:hint="eastAsia"/>
                  </w:rPr>
                  <w:t>☐</w:t>
                </w:r>
              </w:sdtContent>
            </w:sdt>
            <w:r w:rsidR="00271132" w:rsidRPr="00417A5E">
              <w:t xml:space="preserve"> </w:t>
            </w:r>
            <w:r w:rsidR="00271132" w:rsidRPr="00417A5E">
              <w:rPr>
                <w:b/>
                <w:bCs/>
              </w:rPr>
              <w:t xml:space="preserve">Confirmed </w:t>
            </w:r>
          </w:p>
        </w:tc>
      </w:tr>
      <w:tr w:rsidR="00271132" w14:paraId="51F63ADB" w14:textId="77777777" w:rsidTr="00876127">
        <w:trPr>
          <w:jc w:val="center"/>
        </w:trPr>
        <w:tc>
          <w:tcPr>
            <w:tcW w:w="5665" w:type="dxa"/>
          </w:tcPr>
          <w:p w14:paraId="6B3FD8B1" w14:textId="5F176DEA" w:rsidR="00271132" w:rsidRDefault="00271132" w:rsidP="0025008E">
            <w:pPr>
              <w:pStyle w:val="ListParagraph"/>
              <w:numPr>
                <w:ilvl w:val="1"/>
                <w:numId w:val="44"/>
              </w:numPr>
              <w:spacing w:before="60" w:after="60"/>
            </w:pPr>
            <w:r>
              <w:t>D</w:t>
            </w:r>
            <w:bookmarkStart w:id="7" w:name="otheruncertain"/>
            <w:bookmarkEnd w:id="7"/>
            <w:r>
              <w:t xml:space="preserve">oes the research involve </w:t>
            </w:r>
            <w:r w:rsidRPr="0025008E">
              <w:rPr>
                <w:b/>
                <w:bCs/>
              </w:rPr>
              <w:t>neonates of uncertain viability</w:t>
            </w:r>
            <w:r>
              <w:t>?</w:t>
            </w:r>
          </w:p>
        </w:tc>
        <w:tc>
          <w:tcPr>
            <w:tcW w:w="4230" w:type="dxa"/>
            <w:vAlign w:val="center"/>
          </w:tcPr>
          <w:p w14:paraId="16378356" w14:textId="0253D9EE" w:rsidR="00271132" w:rsidRPr="000562E1" w:rsidRDefault="006B51C3" w:rsidP="00271132">
            <w:pPr>
              <w:spacing w:before="60" w:after="60"/>
            </w:pPr>
            <w:sdt>
              <w:sdtPr>
                <w:id w:val="-410229831"/>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No  </w:t>
            </w:r>
            <w:r w:rsidR="00271132" w:rsidRPr="00077070">
              <w:rPr>
                <w:b/>
                <w:bCs/>
              </w:rPr>
              <w:t>→</w:t>
            </w:r>
            <w:r w:rsidR="00271132">
              <w:rPr>
                <w:b/>
                <w:bCs/>
              </w:rPr>
              <w:t xml:space="preserve"> </w:t>
            </w:r>
            <w:r w:rsidR="00271132">
              <w:t>You are done with this worksheet.</w:t>
            </w:r>
          </w:p>
          <w:p w14:paraId="0B68E3C2" w14:textId="6AB6483E" w:rsidR="00271132" w:rsidRDefault="006B51C3" w:rsidP="00271132">
            <w:pPr>
              <w:spacing w:before="60" w:after="60"/>
            </w:pPr>
            <w:sdt>
              <w:sdtPr>
                <w:id w:val="349370152"/>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Yes </w:t>
            </w:r>
            <w:r w:rsidR="00271132" w:rsidRPr="00077070">
              <w:rPr>
                <w:b/>
                <w:bCs/>
              </w:rPr>
              <w:t>→</w:t>
            </w:r>
            <w:r w:rsidR="00271132">
              <w:t xml:space="preserve"> Confirm the </w:t>
            </w:r>
            <w:proofErr w:type="gramStart"/>
            <w:r w:rsidR="00271132" w:rsidRPr="004F6500">
              <w:rPr>
                <w:b/>
                <w:bCs/>
              </w:rPr>
              <w:t>all of</w:t>
            </w:r>
            <w:proofErr w:type="gramEnd"/>
            <w:r w:rsidR="00271132" w:rsidRPr="004F6500">
              <w:rPr>
                <w:b/>
                <w:bCs/>
              </w:rPr>
              <w:t xml:space="preserve"> the requirements listed below have been met</w:t>
            </w:r>
            <w:r w:rsidR="00271132">
              <w:t xml:space="preserve"> (except where indicated).</w:t>
            </w:r>
          </w:p>
        </w:tc>
      </w:tr>
      <w:tr w:rsidR="00271132" w14:paraId="393694D9" w14:textId="77777777" w:rsidTr="00080779">
        <w:trPr>
          <w:jc w:val="center"/>
        </w:trPr>
        <w:tc>
          <w:tcPr>
            <w:tcW w:w="5665" w:type="dxa"/>
            <w:vAlign w:val="center"/>
          </w:tcPr>
          <w:p w14:paraId="134E4F59" w14:textId="58D77D6A" w:rsidR="00271132" w:rsidRDefault="00271132" w:rsidP="00271132">
            <w:pPr>
              <w:pStyle w:val="ListParagraph"/>
              <w:numPr>
                <w:ilvl w:val="1"/>
                <w:numId w:val="41"/>
              </w:numPr>
              <w:spacing w:before="60" w:after="60"/>
            </w:pPr>
            <w:r>
              <w:t xml:space="preserve">Where </w:t>
            </w:r>
            <w:r>
              <w:rPr>
                <w:b/>
                <w:bCs/>
              </w:rPr>
              <w:t>scientifically appropriate</w:t>
            </w:r>
            <w:r>
              <w:t xml:space="preserve"> preclinical and clinical studies have been conducted and provide data for assessing potential risks to neonates [45 CFR 46.205(a)(1)].</w:t>
            </w:r>
          </w:p>
        </w:tc>
        <w:tc>
          <w:tcPr>
            <w:tcW w:w="4230" w:type="dxa"/>
            <w:vAlign w:val="center"/>
          </w:tcPr>
          <w:p w14:paraId="5DF3341B" w14:textId="77777777" w:rsidR="00271132" w:rsidRPr="000562E1" w:rsidRDefault="006B51C3" w:rsidP="00271132">
            <w:pPr>
              <w:spacing w:before="60" w:after="60"/>
            </w:pPr>
            <w:sdt>
              <w:sdtPr>
                <w:id w:val="-206728677"/>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p w14:paraId="5622DF87" w14:textId="77777777" w:rsidR="00271132" w:rsidRPr="004F6500" w:rsidRDefault="006B51C3" w:rsidP="00271132">
            <w:pPr>
              <w:spacing w:before="60" w:after="120"/>
              <w:rPr>
                <w:b/>
                <w:bCs/>
              </w:rPr>
            </w:pPr>
            <w:sdt>
              <w:sdtPr>
                <w:id w:val="2062755645"/>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sidRPr="004F6500">
              <w:rPr>
                <w:b/>
                <w:bCs/>
              </w:rPr>
              <w:t>Not appropriate</w:t>
            </w:r>
            <w:r w:rsidR="00271132">
              <w:t xml:space="preserve"> (explain below)</w:t>
            </w:r>
            <w:r w:rsidR="00271132">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271132" w14:paraId="1F2F3649" w14:textId="77777777" w:rsidTr="00876127">
              <w:trPr>
                <w:trHeight w:val="432"/>
              </w:trPr>
              <w:sdt>
                <w:sdtPr>
                  <w:rPr>
                    <w:rStyle w:val="AnswerBoxText"/>
                  </w:rPr>
                  <w:id w:val="-1472360046"/>
                  <w:placeholder>
                    <w:docPart w:val="B992591290AC401E951EA935E6B1D369"/>
                  </w:placeholder>
                  <w:temporary/>
                  <w:showingPlcHdr/>
                  <w15:color w:val="000000"/>
                </w:sdtPr>
                <w:sdtEndPr>
                  <w:rPr>
                    <w:rStyle w:val="DefaultParagraphFont"/>
                    <w:rFonts w:ascii="Calibri" w:hAnsi="Calibri"/>
                  </w:rPr>
                </w:sdtEndPr>
                <w:sdtContent>
                  <w:tc>
                    <w:tcPr>
                      <w:tcW w:w="4001" w:type="dxa"/>
                      <w:vAlign w:val="center"/>
                    </w:tcPr>
                    <w:p w14:paraId="12E61137" w14:textId="77777777" w:rsidR="00271132" w:rsidRDefault="00271132" w:rsidP="00271132">
                      <w:r w:rsidRPr="00042245">
                        <w:rPr>
                          <w:rStyle w:val="PlaceholderText"/>
                          <w:color w:val="595959" w:themeColor="text1" w:themeTint="A6"/>
                        </w:rPr>
                        <w:t>Click or tap here to enter text.</w:t>
                      </w:r>
                    </w:p>
                  </w:tc>
                </w:sdtContent>
              </w:sdt>
            </w:tr>
          </w:tbl>
          <w:p w14:paraId="3E46B265" w14:textId="77777777" w:rsidR="00271132" w:rsidRDefault="00271132" w:rsidP="00271132">
            <w:pPr>
              <w:spacing w:before="60" w:after="60"/>
            </w:pPr>
          </w:p>
        </w:tc>
      </w:tr>
      <w:tr w:rsidR="00271132" w14:paraId="12F57BE9" w14:textId="77777777" w:rsidTr="00080779">
        <w:trPr>
          <w:jc w:val="center"/>
        </w:trPr>
        <w:tc>
          <w:tcPr>
            <w:tcW w:w="5665" w:type="dxa"/>
            <w:vAlign w:val="center"/>
          </w:tcPr>
          <w:p w14:paraId="28586D84" w14:textId="295DF9C0" w:rsidR="00271132" w:rsidRDefault="00271132" w:rsidP="00271132">
            <w:pPr>
              <w:pStyle w:val="ListParagraph"/>
              <w:numPr>
                <w:ilvl w:val="1"/>
                <w:numId w:val="41"/>
              </w:numPr>
              <w:spacing w:before="60" w:after="60"/>
            </w:pPr>
            <w:proofErr w:type="gramStart"/>
            <w:r>
              <w:t>Each individual</w:t>
            </w:r>
            <w:proofErr w:type="gramEnd"/>
            <w:r>
              <w:t xml:space="preserve"> providing consent is fully informed regarding the </w:t>
            </w:r>
            <w:r w:rsidRPr="00C04A3E">
              <w:rPr>
                <w:b/>
                <w:bCs/>
              </w:rPr>
              <w:t>reasonably foreseeable</w:t>
            </w:r>
            <w:r>
              <w:t xml:space="preserve"> impact of the research on the neonate (45 CFR 46.205(a)(2)].</w:t>
            </w:r>
          </w:p>
        </w:tc>
        <w:tc>
          <w:tcPr>
            <w:tcW w:w="4230" w:type="dxa"/>
            <w:vAlign w:val="center"/>
          </w:tcPr>
          <w:p w14:paraId="6340A039" w14:textId="77777777" w:rsidR="00271132" w:rsidRDefault="006B51C3" w:rsidP="00271132">
            <w:pPr>
              <w:spacing w:after="60"/>
              <w:ind w:left="884" w:hanging="884"/>
              <w:rPr>
                <w:b/>
                <w:bCs/>
              </w:rPr>
            </w:pPr>
            <w:sdt>
              <w:sdtPr>
                <w:id w:val="-16322295"/>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p w14:paraId="414FA25E" w14:textId="265F7917" w:rsidR="00271132" w:rsidRPr="004F6500" w:rsidRDefault="006B51C3" w:rsidP="00271132">
            <w:pPr>
              <w:spacing w:before="60" w:after="120"/>
              <w:rPr>
                <w:b/>
                <w:bCs/>
              </w:rPr>
            </w:pPr>
            <w:sdt>
              <w:sdtPr>
                <w:id w:val="2004848178"/>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sidRPr="004F6500">
              <w:rPr>
                <w:b/>
                <w:bCs/>
              </w:rPr>
              <w:t xml:space="preserve">Not </w:t>
            </w:r>
            <w:r w:rsidR="00271132">
              <w:rPr>
                <w:b/>
                <w:bCs/>
              </w:rPr>
              <w:t>applicable</w:t>
            </w:r>
            <w:r w:rsidR="00271132">
              <w:t xml:space="preserve"> (no foreseeable impact)</w:t>
            </w:r>
            <w:r w:rsidR="00271132">
              <w:rPr>
                <w:b/>
                <w:bCs/>
              </w:rPr>
              <w:t xml:space="preserve"> </w:t>
            </w:r>
          </w:p>
          <w:tbl>
            <w:tblPr>
              <w:tblStyle w:val="TableGrid"/>
              <w:tblW w:w="0" w:type="auto"/>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3954"/>
            </w:tblGrid>
            <w:tr w:rsidR="00271132" w14:paraId="640B9B47" w14:textId="77777777" w:rsidTr="00851630">
              <w:trPr>
                <w:trHeight w:val="432"/>
              </w:trPr>
              <w:sdt>
                <w:sdtPr>
                  <w:rPr>
                    <w:rStyle w:val="AnswerBoxText"/>
                  </w:rPr>
                  <w:id w:val="1832705454"/>
                  <w:placeholder>
                    <w:docPart w:val="80ED072ABDAE45D7AE63BB07D9418155"/>
                  </w:placeholder>
                  <w:temporary/>
                  <w:showingPlcHdr/>
                  <w15:color w:val="000000"/>
                </w:sdtPr>
                <w:sdtEndPr>
                  <w:rPr>
                    <w:rStyle w:val="DefaultParagraphFont"/>
                    <w:rFonts w:ascii="Calibri" w:hAnsi="Calibri"/>
                  </w:rPr>
                </w:sdtEndPr>
                <w:sdtContent>
                  <w:tc>
                    <w:tcPr>
                      <w:tcW w:w="4001" w:type="dxa"/>
                      <w:vAlign w:val="center"/>
                    </w:tcPr>
                    <w:p w14:paraId="2714CD10" w14:textId="77777777" w:rsidR="00271132" w:rsidRDefault="00271132" w:rsidP="00271132">
                      <w:r w:rsidRPr="00042245">
                        <w:rPr>
                          <w:rStyle w:val="PlaceholderText"/>
                          <w:color w:val="595959" w:themeColor="text1" w:themeTint="A6"/>
                        </w:rPr>
                        <w:t>Click or tap here to enter text.</w:t>
                      </w:r>
                    </w:p>
                  </w:tc>
                </w:sdtContent>
              </w:sdt>
            </w:tr>
          </w:tbl>
          <w:p w14:paraId="636E2104" w14:textId="2C50E309" w:rsidR="00271132" w:rsidRDefault="00271132" w:rsidP="00271132">
            <w:pPr>
              <w:spacing w:before="60" w:after="60"/>
            </w:pPr>
          </w:p>
        </w:tc>
      </w:tr>
      <w:tr w:rsidR="00271132" w14:paraId="5F4A156E" w14:textId="77777777" w:rsidTr="00080779">
        <w:trPr>
          <w:jc w:val="center"/>
        </w:trPr>
        <w:tc>
          <w:tcPr>
            <w:tcW w:w="5665" w:type="dxa"/>
            <w:vAlign w:val="center"/>
          </w:tcPr>
          <w:p w14:paraId="649468AD" w14:textId="4FDF8F1A" w:rsidR="00271132" w:rsidRDefault="00271132" w:rsidP="00271132">
            <w:pPr>
              <w:pStyle w:val="ListParagraph"/>
              <w:numPr>
                <w:ilvl w:val="1"/>
                <w:numId w:val="41"/>
              </w:numPr>
              <w:spacing w:before="60" w:after="60"/>
            </w:pPr>
            <w:r>
              <w:t xml:space="preserve">Individuals engaged in the research will have no part in determining the viability of the neonate </w:t>
            </w:r>
            <w:r>
              <w:t>[45 CFR 46.205(a)(3)]</w:t>
            </w:r>
            <w:r>
              <w:t>.</w:t>
            </w:r>
          </w:p>
        </w:tc>
        <w:tc>
          <w:tcPr>
            <w:tcW w:w="4230" w:type="dxa"/>
            <w:vAlign w:val="center"/>
          </w:tcPr>
          <w:p w14:paraId="2C80ABC3" w14:textId="51F2DA0C" w:rsidR="00271132" w:rsidRDefault="006B51C3" w:rsidP="00271132">
            <w:pPr>
              <w:spacing w:before="60" w:after="60"/>
            </w:pPr>
            <w:sdt>
              <w:sdtPr>
                <w:id w:val="1656108349"/>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tc>
      </w:tr>
      <w:tr w:rsidR="00271132" w14:paraId="3E919ADF" w14:textId="77777777" w:rsidTr="00080779">
        <w:trPr>
          <w:jc w:val="center"/>
        </w:trPr>
        <w:tc>
          <w:tcPr>
            <w:tcW w:w="5665" w:type="dxa"/>
            <w:vAlign w:val="center"/>
          </w:tcPr>
          <w:p w14:paraId="6CA3EEC0" w14:textId="77777777" w:rsidR="00271132" w:rsidRDefault="00271132" w:rsidP="00271132">
            <w:pPr>
              <w:pStyle w:val="ListParagraph"/>
              <w:numPr>
                <w:ilvl w:val="0"/>
                <w:numId w:val="38"/>
              </w:numPr>
              <w:spacing w:before="60" w:after="60"/>
            </w:pPr>
            <w:r>
              <w:t>The IRB determines that [45 CFR 46.205(b)(1)]:</w:t>
            </w:r>
          </w:p>
          <w:p w14:paraId="680B2745" w14:textId="77777777" w:rsidR="00271132" w:rsidRDefault="00271132" w:rsidP="00271132">
            <w:pPr>
              <w:pStyle w:val="ListParagraph"/>
              <w:numPr>
                <w:ilvl w:val="1"/>
                <w:numId w:val="38"/>
              </w:numPr>
              <w:spacing w:before="60" w:after="60"/>
            </w:pPr>
            <w:r>
              <w:t xml:space="preserve">The research holds out the prospect of enhancing the probability of survival of the neonate to the point of viability, and any risk is the least possible for achieving that objective </w:t>
            </w:r>
            <w:r>
              <w:rPr>
                <w:b/>
                <w:bCs/>
              </w:rPr>
              <w:t>OR</w:t>
            </w:r>
          </w:p>
          <w:p w14:paraId="6536133B" w14:textId="0EEE7516" w:rsidR="00271132" w:rsidRDefault="00271132" w:rsidP="00271132">
            <w:pPr>
              <w:pStyle w:val="ListParagraph"/>
              <w:numPr>
                <w:ilvl w:val="2"/>
                <w:numId w:val="41"/>
              </w:numPr>
              <w:spacing w:before="60" w:after="60"/>
            </w:pPr>
            <w:r>
              <w:t>The purpose of the research is the development of important generalizable knowledge which cannot be obtained by other means and there will be no added risk to the neonate resulting from the research.</w:t>
            </w:r>
          </w:p>
        </w:tc>
        <w:tc>
          <w:tcPr>
            <w:tcW w:w="4230" w:type="dxa"/>
            <w:vAlign w:val="center"/>
          </w:tcPr>
          <w:p w14:paraId="668CB1E5" w14:textId="6D0E797F" w:rsidR="00271132" w:rsidRDefault="006B51C3" w:rsidP="00271132">
            <w:pPr>
              <w:spacing w:before="60" w:after="60"/>
            </w:pPr>
            <w:sdt>
              <w:sdtPr>
                <w:id w:val="-1154057121"/>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tc>
      </w:tr>
      <w:tr w:rsidR="00271132" w14:paraId="01008232" w14:textId="77777777" w:rsidTr="00080779">
        <w:trPr>
          <w:jc w:val="center"/>
        </w:trPr>
        <w:tc>
          <w:tcPr>
            <w:tcW w:w="5665" w:type="dxa"/>
            <w:vAlign w:val="center"/>
          </w:tcPr>
          <w:p w14:paraId="72EF4070" w14:textId="7AD490B3" w:rsidR="00271132" w:rsidRDefault="00271132" w:rsidP="00271132">
            <w:pPr>
              <w:pStyle w:val="ListParagraph"/>
              <w:numPr>
                <w:ilvl w:val="1"/>
                <w:numId w:val="41"/>
              </w:numPr>
              <w:spacing w:before="60" w:after="60"/>
            </w:pPr>
            <w:r>
              <w:t>The legally effective informed consent of either parent of the neonate, or if neither parent is able to consent because of unavailability, incompetence, or temporary incapacity, the legally effective informed consent of either parent’s legally authorized representative is obtained in accord with</w:t>
            </w:r>
            <w:r>
              <w:t xml:space="preserve"> the</w:t>
            </w:r>
            <w:r>
              <w:t xml:space="preserve"> </w:t>
            </w:r>
            <w:r>
              <w:t>pre-2018 Requirements or the 2018 Requirements, as applicable</w:t>
            </w:r>
            <w:r>
              <w:t>, except that the consent of the father or his legally authorized representative need not be obtained if the pregnancy resulted from rape or incest [45 CFR 46.205(b)(2)].</w:t>
            </w:r>
          </w:p>
        </w:tc>
        <w:tc>
          <w:tcPr>
            <w:tcW w:w="4230" w:type="dxa"/>
            <w:vAlign w:val="center"/>
          </w:tcPr>
          <w:p w14:paraId="5F880A50" w14:textId="0FB3A53E" w:rsidR="00271132" w:rsidRDefault="006B51C3" w:rsidP="00271132">
            <w:pPr>
              <w:spacing w:before="60" w:after="60"/>
            </w:pPr>
            <w:sdt>
              <w:sdtPr>
                <w:id w:val="-1722735257"/>
                <w14:checkbox>
                  <w14:checked w14:val="0"/>
                  <w14:checkedState w14:val="2612" w14:font="MS Gothic"/>
                  <w14:uncheckedState w14:val="2610" w14:font="MS Gothic"/>
                </w14:checkbox>
              </w:sdtPr>
              <w:sdtEndPr/>
              <w:sdtContent>
                <w:r w:rsidR="00271132">
                  <w:rPr>
                    <w:rFonts w:ascii="MS Gothic" w:eastAsia="MS Gothic" w:hAnsi="MS Gothic" w:hint="eastAsia"/>
                  </w:rPr>
                  <w:t>☐</w:t>
                </w:r>
              </w:sdtContent>
            </w:sdt>
            <w:r w:rsidR="00271132">
              <w:t xml:space="preserve"> </w:t>
            </w:r>
            <w:r w:rsidR="00271132">
              <w:rPr>
                <w:b/>
                <w:bCs/>
              </w:rPr>
              <w:t xml:space="preserve">Confirmed </w:t>
            </w:r>
          </w:p>
        </w:tc>
      </w:tr>
    </w:tbl>
    <w:p w14:paraId="5E0E756C" w14:textId="77777777" w:rsidR="00675597" w:rsidRDefault="00675597"/>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252EE69E" w:rsidR="00215B3F" w:rsidRPr="00C55DDF" w:rsidRDefault="00215B3F" w:rsidP="00C55DDF">
            <w:pPr>
              <w:ind w:left="-30"/>
              <w:rPr>
                <w:b/>
                <w:bCs/>
              </w:rPr>
            </w:pPr>
            <w:r w:rsidRPr="00C55DDF">
              <w:rPr>
                <w:b/>
                <w:bCs/>
              </w:rPr>
              <w:t>RELATED MATERIALS</w:t>
            </w:r>
          </w:p>
        </w:tc>
      </w:tr>
    </w:tbl>
    <w:p w14:paraId="2E24A55A" w14:textId="79E0983D" w:rsidR="00215B3F" w:rsidRDefault="00215B3F"/>
    <w:bookmarkStart w:id="8" w:name="_Hlk94705080"/>
    <w:p w14:paraId="6522F76E" w14:textId="242B47B9" w:rsidR="00F52467" w:rsidRDefault="00F52467" w:rsidP="00C55DDF">
      <w:pPr>
        <w:pStyle w:val="ListParagraph"/>
        <w:ind w:left="90"/>
      </w:pPr>
      <w:r>
        <w:fldChar w:fldCharType="begin"/>
      </w:r>
      <w:r>
        <w:instrText>HYPERLINK "https://www.washington.edu/research/forms-and-templates/worksheet-children/"</w:instrText>
      </w:r>
      <w:r>
        <w:fldChar w:fldCharType="separate"/>
      </w:r>
      <w:r w:rsidRPr="00F52467">
        <w:rPr>
          <w:rStyle w:val="Hyperlink"/>
        </w:rPr>
        <w:t>WORKSHEET Children</w:t>
      </w:r>
      <w:r>
        <w:fldChar w:fldCharType="end"/>
      </w:r>
    </w:p>
    <w:p w14:paraId="383D6102" w14:textId="61431253" w:rsidR="00130298" w:rsidRDefault="000562E1" w:rsidP="00C55DDF">
      <w:pPr>
        <w:pStyle w:val="ListParagraph"/>
        <w:ind w:left="90"/>
      </w:pPr>
      <w:hyperlink r:id="rId12" w:history="1">
        <w:r w:rsidRPr="000562E1">
          <w:rPr>
            <w:rStyle w:val="Hyperlink"/>
          </w:rPr>
          <w:t>WORKSHEET Environmental Protection Agency</w:t>
        </w:r>
      </w:hyperlink>
    </w:p>
    <w:bookmarkEnd w:id="8"/>
    <w:p w14:paraId="7D227B36" w14:textId="398B7D71" w:rsidR="007E1BEF" w:rsidRPr="009400E5" w:rsidRDefault="007E1BEF"/>
    <w:tbl>
      <w:tblPr>
        <w:tblStyle w:val="TableGrid"/>
        <w:tblW w:w="0" w:type="auto"/>
        <w:tblLook w:val="04A0" w:firstRow="1" w:lastRow="0" w:firstColumn="1" w:lastColumn="0" w:noHBand="0" w:noVBand="1"/>
      </w:tblPr>
      <w:tblGrid>
        <w:gridCol w:w="10070"/>
      </w:tblGrid>
      <w:tr w:rsidR="00215B3F" w14:paraId="1721BFFA" w14:textId="77777777" w:rsidTr="007E1BEF">
        <w:tc>
          <w:tcPr>
            <w:tcW w:w="10070" w:type="dxa"/>
            <w:shd w:val="clear" w:color="auto" w:fill="33006F"/>
          </w:tcPr>
          <w:p w14:paraId="5FC15689" w14:textId="0F028F9A" w:rsidR="00215B3F" w:rsidRPr="00C55DDF" w:rsidRDefault="00215B3F" w:rsidP="00C55DDF">
            <w:pPr>
              <w:ind w:left="-30"/>
              <w:rPr>
                <w:b/>
                <w:bCs/>
              </w:rPr>
            </w:pPr>
            <w:r w:rsidRPr="00C55DDF">
              <w:rPr>
                <w:b/>
                <w:bCs/>
              </w:rPr>
              <w:t>REFERENCES</w:t>
            </w:r>
          </w:p>
        </w:tc>
      </w:tr>
    </w:tbl>
    <w:p w14:paraId="6A677F81" w14:textId="77777777" w:rsidR="00215B3F" w:rsidRDefault="00215B3F" w:rsidP="00675597">
      <w:pPr>
        <w:rPr>
          <w:b/>
          <w:bCs/>
        </w:rPr>
      </w:pPr>
    </w:p>
    <w:p w14:paraId="0BB9138C" w14:textId="77777777" w:rsidR="00675597" w:rsidRDefault="00675597" w:rsidP="00675597">
      <w:pPr>
        <w:pStyle w:val="NoSpacing"/>
        <w:ind w:left="360" w:hanging="270"/>
        <w:outlineLvl w:val="0"/>
      </w:pPr>
      <w:r>
        <w:t>45 CFR 46 Subpart B “Additional Protections for Pregnant Women, Human Fetuses, and Neonates Involved in Research”</w:t>
      </w:r>
    </w:p>
    <w:p w14:paraId="562F99FB" w14:textId="77777777" w:rsidR="00675597" w:rsidRPr="00A8322A" w:rsidRDefault="00675597" w:rsidP="00675597">
      <w:pPr>
        <w:pStyle w:val="NoSpacing"/>
        <w:ind w:left="360" w:hanging="270"/>
        <w:outlineLvl w:val="0"/>
      </w:pPr>
      <w:r w:rsidRPr="00A8322A">
        <w:t>Department of Defense Instruction 3216.02, November 8, 2011: “Protection of Human Subjects and Adherence to Ethical Standards in DoD-Supported Research”</w:t>
      </w:r>
    </w:p>
    <w:p w14:paraId="52A8D68F" w14:textId="77777777" w:rsidR="001258D0" w:rsidRDefault="001258D0" w:rsidP="008A3BB8"/>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870E2">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870E2">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478B8">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478B8">
            <w:pPr>
              <w:pStyle w:val="NoSpacing"/>
              <w:jc w:val="center"/>
              <w:rPr>
                <w:b/>
                <w:bCs/>
                <w:color w:val="FFFFFF" w:themeColor="background1"/>
              </w:rPr>
            </w:pPr>
            <w:r w:rsidRPr="00954C91">
              <w:rPr>
                <w:b/>
                <w:bCs/>
                <w:color w:val="FFFFFF" w:themeColor="background1"/>
              </w:rPr>
              <w:t>Summary of Changes</w:t>
            </w:r>
          </w:p>
        </w:tc>
      </w:tr>
      <w:tr w:rsidR="00BE5735" w:rsidRPr="00D26748" w14:paraId="0A1E6CC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562273BA" w:rsidR="00BE5735" w:rsidRPr="00135B00" w:rsidRDefault="006908A5"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023B26C8" w:rsidR="00BE5735" w:rsidRPr="00135B00" w:rsidRDefault="0025008E"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05.01.2025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7DB2C9EC" w:rsidR="00BE5735" w:rsidRPr="00135B00" w:rsidRDefault="0025008E"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05.01.2025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6F86B12D" w:rsidR="00BE5735" w:rsidRPr="00135B00" w:rsidRDefault="006908A5" w:rsidP="00BE5735">
            <w:pPr>
              <w:pStyle w:val="NoSpacing"/>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 xml:space="preserve">Transfer content from PDF to Word; significant reorganization of worksheet </w:t>
            </w:r>
            <w:r w:rsidR="0025008E">
              <w:rPr>
                <w:rFonts w:ascii="Calibri" w:eastAsiaTheme="majorEastAsia" w:hAnsi="Calibri" w:cstheme="majorBidi"/>
                <w:color w:val="000000" w:themeColor="text1"/>
                <w:szCs w:val="26"/>
              </w:rPr>
              <w:t>structure</w:t>
            </w:r>
            <w:r>
              <w:rPr>
                <w:rFonts w:ascii="Calibri" w:eastAsiaTheme="majorEastAsia" w:hAnsi="Calibri" w:cstheme="majorBidi"/>
                <w:color w:val="000000" w:themeColor="text1"/>
                <w:szCs w:val="26"/>
              </w:rPr>
              <w:t>; update HHS Subpart A references</w:t>
            </w:r>
          </w:p>
        </w:tc>
      </w:tr>
      <w:tr w:rsidR="006908A5" w:rsidRPr="00D26748" w14:paraId="3217C12B"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F251B" w14:textId="538664D3"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szCs w:val="26"/>
              </w:rPr>
              <w:t>2.3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F7810" w14:textId="48056B84" w:rsidR="006908A5" w:rsidRPr="1301FCCD" w:rsidRDefault="006908A5" w:rsidP="006908A5">
            <w:pPr>
              <w:pStyle w:val="NoSpacing"/>
              <w:jc w:val="center"/>
              <w:rPr>
                <w:rFonts w:ascii="Calibri" w:eastAsiaTheme="majorEastAsia" w:hAnsi="Calibri" w:cstheme="majorBidi"/>
              </w:rPr>
            </w:pPr>
            <w:r>
              <w:rPr>
                <w:rFonts w:ascii="Calibri" w:eastAsiaTheme="majorEastAsia" w:hAnsi="Calibri" w:cstheme="majorBidi"/>
              </w:rPr>
              <w:t>05.27.2021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DF65F" w14:textId="5A88233A"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rPr>
              <w:t>05.27.2021</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17E50" w14:textId="407C5EF3" w:rsidR="006908A5" w:rsidRDefault="006908A5" w:rsidP="006908A5">
            <w:pPr>
              <w:pStyle w:val="NoSpacing"/>
              <w:rPr>
                <w:rFonts w:ascii="Calibri" w:eastAsiaTheme="majorEastAsia" w:hAnsi="Calibri" w:cstheme="majorBidi"/>
                <w:szCs w:val="26"/>
              </w:rPr>
            </w:pPr>
            <w:r>
              <w:rPr>
                <w:rFonts w:ascii="Calibri" w:eastAsiaTheme="majorEastAsia" w:hAnsi="Calibri" w:cstheme="majorBidi"/>
                <w:szCs w:val="26"/>
              </w:rPr>
              <w:t>Remove references to paper process</w:t>
            </w:r>
          </w:p>
        </w:tc>
      </w:tr>
      <w:tr w:rsidR="006908A5" w:rsidRPr="00D26748" w14:paraId="60734C4D"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3044B" w14:textId="03CBB41D"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szCs w:val="26"/>
              </w:rPr>
              <w:t>2.2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87CC6" w14:textId="5105AC3B" w:rsidR="006908A5" w:rsidRPr="1301FCCD" w:rsidRDefault="006908A5" w:rsidP="006908A5">
            <w:pPr>
              <w:pStyle w:val="NoSpacing"/>
              <w:jc w:val="center"/>
              <w:rPr>
                <w:rFonts w:ascii="Calibri" w:eastAsiaTheme="majorEastAsia" w:hAnsi="Calibri" w:cstheme="majorBidi"/>
              </w:rPr>
            </w:pPr>
            <w:r>
              <w:rPr>
                <w:rFonts w:ascii="Calibri" w:eastAsiaTheme="majorEastAsia" w:hAnsi="Calibri" w:cstheme="majorBidi"/>
              </w:rPr>
              <w:t>05.15.2017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7955D" w14:textId="33BC48E1"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rPr>
              <w:t>05.15.2017</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9FE07" w14:textId="322414E9" w:rsidR="006908A5" w:rsidRDefault="006908A5" w:rsidP="006908A5">
            <w:pPr>
              <w:pStyle w:val="NoSpacing"/>
              <w:rPr>
                <w:rFonts w:ascii="Calibri" w:eastAsiaTheme="majorEastAsia" w:hAnsi="Calibri" w:cstheme="majorBidi"/>
                <w:szCs w:val="26"/>
              </w:rPr>
            </w:pPr>
            <w:r>
              <w:rPr>
                <w:rFonts w:ascii="Calibri" w:eastAsiaTheme="majorEastAsia" w:hAnsi="Calibri" w:cstheme="majorBidi"/>
                <w:szCs w:val="26"/>
              </w:rPr>
              <w:t>Updated links; submission and committee drop down menus</w:t>
            </w:r>
          </w:p>
        </w:tc>
      </w:tr>
      <w:tr w:rsidR="006908A5" w:rsidRPr="00D26748" w14:paraId="435B59E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3062E" w14:textId="07B1BA7E"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szCs w:val="26"/>
              </w:rPr>
              <w:t>2.1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0F53E" w14:textId="1497CEFD" w:rsidR="006908A5" w:rsidRPr="1301FCCD" w:rsidRDefault="006908A5" w:rsidP="006908A5">
            <w:pPr>
              <w:pStyle w:val="NoSpacing"/>
              <w:jc w:val="center"/>
              <w:rPr>
                <w:rFonts w:ascii="Calibri" w:eastAsiaTheme="majorEastAsia" w:hAnsi="Calibri" w:cstheme="majorBidi"/>
              </w:rPr>
            </w:pPr>
            <w:r>
              <w:rPr>
                <w:rFonts w:ascii="Calibri" w:eastAsiaTheme="majorEastAsia" w:hAnsi="Calibri" w:cstheme="majorBidi"/>
              </w:rPr>
              <w:t>08.28.2015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D1FE4" w14:textId="5944AD4A" w:rsidR="006908A5" w:rsidRDefault="006908A5" w:rsidP="006908A5">
            <w:pPr>
              <w:pStyle w:val="NoSpacing"/>
              <w:jc w:val="center"/>
              <w:rPr>
                <w:rFonts w:ascii="Calibri" w:eastAsiaTheme="majorEastAsia" w:hAnsi="Calibri" w:cstheme="majorBidi"/>
                <w:szCs w:val="26"/>
              </w:rPr>
            </w:pPr>
            <w:r>
              <w:rPr>
                <w:rFonts w:ascii="Calibri" w:eastAsiaTheme="majorEastAsia" w:hAnsi="Calibri" w:cstheme="majorBidi"/>
              </w:rPr>
              <w:t>08.28.2015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D5BE6" w14:textId="6BE9B4D4" w:rsidR="006908A5" w:rsidRDefault="006908A5" w:rsidP="006908A5">
            <w:pPr>
              <w:pStyle w:val="NoSpacing"/>
              <w:rPr>
                <w:rFonts w:ascii="Calibri" w:eastAsiaTheme="majorEastAsia" w:hAnsi="Calibri" w:cstheme="majorBidi"/>
                <w:szCs w:val="26"/>
              </w:rPr>
            </w:pPr>
            <w:r>
              <w:rPr>
                <w:rFonts w:ascii="Calibri" w:eastAsiaTheme="majorEastAsia" w:hAnsi="Calibri" w:cstheme="majorBidi"/>
                <w:szCs w:val="26"/>
              </w:rPr>
              <w:t>Clarifications regarding neonates and neonates of uncertain viability as incidental populations</w:t>
            </w:r>
          </w:p>
        </w:tc>
      </w:tr>
      <w:tr w:rsidR="006908A5" w:rsidRPr="00D26748" w14:paraId="472FA97F"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4697CD9B" w:rsidR="006908A5" w:rsidRDefault="006908A5" w:rsidP="006908A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5FF51251" w:rsidR="006908A5" w:rsidRDefault="006908A5" w:rsidP="006908A5">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60EC2FDD" w:rsidR="006908A5" w:rsidRDefault="006908A5" w:rsidP="006908A5">
            <w:pPr>
              <w:pStyle w:val="NoSpacing"/>
              <w:jc w:val="center"/>
              <w:rPr>
                <w:rFonts w:ascii="Calibri" w:eastAsiaTheme="majorEastAsia" w:hAnsi="Calibri" w:cstheme="majorBidi"/>
                <w:color w:val="000000" w:themeColor="text1"/>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0E9828E9" w:rsidR="006908A5" w:rsidRPr="00135B00" w:rsidRDefault="006908A5" w:rsidP="006908A5">
            <w:pPr>
              <w:pStyle w:val="NoSpacing"/>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Older versions are beyond records retention requirements</w:t>
            </w:r>
          </w:p>
        </w:tc>
      </w:tr>
    </w:tbl>
    <w:p w14:paraId="492B8A0B" w14:textId="1F8BA79F" w:rsidR="00F06C39" w:rsidRPr="00AA3F9D" w:rsidRDefault="00F06C39" w:rsidP="004409D4">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901AAD">
        <w:rPr>
          <w:rFonts w:cs="Calibri"/>
          <w:sz w:val="18"/>
          <w:szCs w:val="18"/>
        </w:rPr>
        <w:t>Pregnant women; Vulnerable populations</w:t>
      </w:r>
    </w:p>
    <w:sectPr w:rsidR="00F06C39" w:rsidRPr="00AA3F9D" w:rsidSect="00EF57B9">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8115" w14:textId="77777777" w:rsidR="00FD286A" w:rsidRDefault="00FD286A" w:rsidP="008212BD">
      <w:r>
        <w:separator/>
      </w:r>
    </w:p>
  </w:endnote>
  <w:endnote w:type="continuationSeparator" w:id="0">
    <w:p w14:paraId="09C474D1" w14:textId="77777777" w:rsidR="00FD286A" w:rsidRDefault="00FD286A"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20526F3C" w:rsidR="00E478B8" w:rsidRPr="00901AAD" w:rsidRDefault="00E478B8" w:rsidP="008212BD">
          <w:pPr>
            <w:pStyle w:val="Footer"/>
            <w:rPr>
              <w:sz w:val="18"/>
              <w:szCs w:val="18"/>
              <w:highlight w:val="yellow"/>
            </w:rPr>
          </w:pPr>
          <w:r w:rsidRPr="00DE6322">
            <w:rPr>
              <w:sz w:val="18"/>
              <w:szCs w:val="18"/>
            </w:rPr>
            <w:t xml:space="preserve">Date Posted </w:t>
          </w:r>
          <w:r w:rsidR="00DE6322">
            <w:rPr>
              <w:sz w:val="18"/>
              <w:szCs w:val="18"/>
            </w:rPr>
            <w:t>05.01.2025</w:t>
          </w:r>
        </w:p>
      </w:tc>
      <w:tc>
        <w:tcPr>
          <w:tcW w:w="3600" w:type="dxa"/>
          <w:vAlign w:val="center"/>
        </w:tcPr>
        <w:p w14:paraId="17E2D055" w14:textId="1C80E2CA" w:rsidR="00E478B8" w:rsidRPr="000C25E0" w:rsidRDefault="00E478B8" w:rsidP="008212BD">
          <w:pPr>
            <w:pStyle w:val="Footer"/>
            <w:jc w:val="center"/>
            <w:rPr>
              <w:sz w:val="18"/>
              <w:szCs w:val="18"/>
            </w:rPr>
          </w:pPr>
          <w:r>
            <w:rPr>
              <w:sz w:val="18"/>
              <w:szCs w:val="18"/>
            </w:rPr>
            <w:t xml:space="preserve">WORKSHEET </w:t>
          </w:r>
          <w:r w:rsidR="00901AAD">
            <w:rPr>
              <w:sz w:val="18"/>
              <w:szCs w:val="18"/>
            </w:rPr>
            <w:t>Neonates</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507603EA" w:rsidR="00E478B8" w:rsidRPr="00901AAD" w:rsidRDefault="00E478B8" w:rsidP="008212BD">
          <w:pPr>
            <w:pStyle w:val="Footer"/>
            <w:tabs>
              <w:tab w:val="clear" w:pos="4680"/>
              <w:tab w:val="clear" w:pos="9360"/>
              <w:tab w:val="center" w:pos="1570"/>
              <w:tab w:val="left" w:pos="1947"/>
            </w:tabs>
            <w:rPr>
              <w:sz w:val="18"/>
              <w:szCs w:val="18"/>
              <w:highlight w:val="yellow"/>
            </w:rPr>
          </w:pPr>
          <w:r w:rsidRPr="006908A5">
            <w:rPr>
              <w:sz w:val="18"/>
              <w:szCs w:val="18"/>
            </w:rPr>
            <w:t xml:space="preserve">Version </w:t>
          </w:r>
          <w:r w:rsidR="006908A5">
            <w:rPr>
              <w:sz w:val="18"/>
              <w:szCs w:val="18"/>
            </w:rPr>
            <w:t>3.0</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7852" w14:textId="77777777" w:rsidR="00FD286A" w:rsidRDefault="00FD286A" w:rsidP="008212BD">
      <w:r>
        <w:separator/>
      </w:r>
    </w:p>
  </w:footnote>
  <w:footnote w:type="continuationSeparator" w:id="0">
    <w:p w14:paraId="3D193C43" w14:textId="77777777" w:rsidR="00FD286A" w:rsidRDefault="00FD286A"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9F1"/>
    <w:multiLevelType w:val="multilevel"/>
    <w:tmpl w:val="17101DE6"/>
    <w:lvl w:ilvl="0">
      <w:start w:val="1"/>
      <w:numFmt w:val="decimal"/>
      <w:lvlText w:val="5.%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B6527"/>
    <w:multiLevelType w:val="hybridMultilevel"/>
    <w:tmpl w:val="065C5552"/>
    <w:lvl w:ilvl="0" w:tplc="C82251D0">
      <w:start w:val="1"/>
      <w:numFmt w:val="decimal"/>
      <w:lvlText w:val="4.%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7DA0"/>
    <w:multiLevelType w:val="hybridMultilevel"/>
    <w:tmpl w:val="0414CAF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BD75DA"/>
    <w:multiLevelType w:val="hybridMultilevel"/>
    <w:tmpl w:val="CF988C76"/>
    <w:lvl w:ilvl="0" w:tplc="3B80F98A">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54F9A"/>
    <w:multiLevelType w:val="hybridMultilevel"/>
    <w:tmpl w:val="C48EF334"/>
    <w:lvl w:ilvl="0" w:tplc="FFFFFFFF">
      <w:start w:val="1"/>
      <w:numFmt w:val="decimal"/>
      <w:lvlText w:val="3.%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F52ABE"/>
    <w:multiLevelType w:val="hybridMultilevel"/>
    <w:tmpl w:val="FECEB184"/>
    <w:lvl w:ilvl="0" w:tplc="74E85736">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5130"/>
    <w:multiLevelType w:val="hybridMultilevel"/>
    <w:tmpl w:val="E70679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B2A2B19"/>
    <w:multiLevelType w:val="hybridMultilevel"/>
    <w:tmpl w:val="21DEA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E6384"/>
    <w:multiLevelType w:val="multilevel"/>
    <w:tmpl w:val="1F848318"/>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17CD2"/>
    <w:multiLevelType w:val="multilevel"/>
    <w:tmpl w:val="9030FD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7A746DD"/>
    <w:multiLevelType w:val="hybridMultilevel"/>
    <w:tmpl w:val="C48CE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03118"/>
    <w:multiLevelType w:val="hybridMultilevel"/>
    <w:tmpl w:val="8068A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8"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4D42143C"/>
    <w:multiLevelType w:val="hybridMultilevel"/>
    <w:tmpl w:val="D228C3B4"/>
    <w:lvl w:ilvl="0" w:tplc="3514BB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32488"/>
    <w:multiLevelType w:val="hybridMultilevel"/>
    <w:tmpl w:val="8068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2AE3D67"/>
    <w:multiLevelType w:val="hybridMultilevel"/>
    <w:tmpl w:val="3D0C58B2"/>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C422B7"/>
    <w:multiLevelType w:val="multilevel"/>
    <w:tmpl w:val="7B2CA2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61287F"/>
    <w:multiLevelType w:val="multilevel"/>
    <w:tmpl w:val="4ADC6954"/>
    <w:lvl w:ilvl="0">
      <w:start w:val="2"/>
      <w:numFmt w:val="decimal"/>
      <w:lvlText w:val="5.%1"/>
      <w:lvlJc w:val="left"/>
      <w:pPr>
        <w:ind w:left="360" w:hanging="360"/>
      </w:pPr>
      <w:rPr>
        <w:rFonts w:hint="default"/>
      </w:rPr>
    </w:lvl>
    <w:lvl w:ilvl="1">
      <w:start w:val="3"/>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75D14"/>
    <w:multiLevelType w:val="hybridMultilevel"/>
    <w:tmpl w:val="E1E25E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4"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2389">
    <w:abstractNumId w:val="28"/>
  </w:num>
  <w:num w:numId="2" w16cid:durableId="56980175">
    <w:abstractNumId w:val="19"/>
  </w:num>
  <w:num w:numId="3" w16cid:durableId="1981643860">
    <w:abstractNumId w:val="42"/>
  </w:num>
  <w:num w:numId="4" w16cid:durableId="789588117">
    <w:abstractNumId w:val="44"/>
  </w:num>
  <w:num w:numId="5" w16cid:durableId="1031413638">
    <w:abstractNumId w:val="0"/>
  </w:num>
  <w:num w:numId="6" w16cid:durableId="1084113241">
    <w:abstractNumId w:val="36"/>
  </w:num>
  <w:num w:numId="7" w16cid:durableId="1153524209">
    <w:abstractNumId w:val="3"/>
  </w:num>
  <w:num w:numId="8" w16cid:durableId="1165825522">
    <w:abstractNumId w:val="13"/>
  </w:num>
  <w:num w:numId="9" w16cid:durableId="214463615">
    <w:abstractNumId w:val="6"/>
  </w:num>
  <w:num w:numId="10" w16cid:durableId="640578230">
    <w:abstractNumId w:val="24"/>
  </w:num>
  <w:num w:numId="11" w16cid:durableId="808473260">
    <w:abstractNumId w:val="30"/>
  </w:num>
  <w:num w:numId="12" w16cid:durableId="1044981425">
    <w:abstractNumId w:val="27"/>
  </w:num>
  <w:num w:numId="13" w16cid:durableId="76948576">
    <w:abstractNumId w:val="43"/>
  </w:num>
  <w:num w:numId="14" w16cid:durableId="151989050">
    <w:abstractNumId w:val="21"/>
  </w:num>
  <w:num w:numId="15" w16cid:durableId="1170216852">
    <w:abstractNumId w:val="11"/>
  </w:num>
  <w:num w:numId="16" w16cid:durableId="34160750">
    <w:abstractNumId w:val="32"/>
  </w:num>
  <w:num w:numId="17" w16cid:durableId="92091696">
    <w:abstractNumId w:val="2"/>
  </w:num>
  <w:num w:numId="18" w16cid:durableId="1814174005">
    <w:abstractNumId w:val="37"/>
  </w:num>
  <w:num w:numId="19" w16cid:durableId="855314039">
    <w:abstractNumId w:val="26"/>
  </w:num>
  <w:num w:numId="20" w16cid:durableId="140270774">
    <w:abstractNumId w:val="15"/>
  </w:num>
  <w:num w:numId="21" w16cid:durableId="1151169682">
    <w:abstractNumId w:val="7"/>
  </w:num>
  <w:num w:numId="22" w16cid:durableId="1640719368">
    <w:abstractNumId w:val="22"/>
  </w:num>
  <w:num w:numId="23" w16cid:durableId="926114417">
    <w:abstractNumId w:val="14"/>
  </w:num>
  <w:num w:numId="24" w16cid:durableId="345134893">
    <w:abstractNumId w:val="33"/>
  </w:num>
  <w:num w:numId="25" w16cid:durableId="1280182912">
    <w:abstractNumId w:val="34"/>
  </w:num>
  <w:num w:numId="26" w16cid:durableId="1491868446">
    <w:abstractNumId w:val="29"/>
  </w:num>
  <w:num w:numId="27" w16cid:durableId="1860895228">
    <w:abstractNumId w:val="38"/>
  </w:num>
  <w:num w:numId="28" w16cid:durableId="763303607">
    <w:abstractNumId w:val="18"/>
  </w:num>
  <w:num w:numId="29" w16cid:durableId="2130321865">
    <w:abstractNumId w:val="35"/>
  </w:num>
  <w:num w:numId="30" w16cid:durableId="847061878">
    <w:abstractNumId w:val="25"/>
  </w:num>
  <w:num w:numId="31" w16cid:durableId="1713722397">
    <w:abstractNumId w:val="16"/>
  </w:num>
  <w:num w:numId="32" w16cid:durableId="1657345555">
    <w:abstractNumId w:val="39"/>
  </w:num>
  <w:num w:numId="33" w16cid:durableId="344331335">
    <w:abstractNumId w:val="12"/>
  </w:num>
  <w:num w:numId="34" w16cid:durableId="2110464723">
    <w:abstractNumId w:val="17"/>
  </w:num>
  <w:num w:numId="35" w16cid:durableId="488643387">
    <w:abstractNumId w:val="31"/>
  </w:num>
  <w:num w:numId="36" w16cid:durableId="550002441">
    <w:abstractNumId w:val="10"/>
  </w:num>
  <w:num w:numId="37" w16cid:durableId="2144158342">
    <w:abstractNumId w:val="9"/>
  </w:num>
  <w:num w:numId="38" w16cid:durableId="865368642">
    <w:abstractNumId w:val="5"/>
  </w:num>
  <w:num w:numId="39" w16cid:durableId="2141458556">
    <w:abstractNumId w:val="8"/>
  </w:num>
  <w:num w:numId="40" w16cid:durableId="166750289">
    <w:abstractNumId w:val="23"/>
  </w:num>
  <w:num w:numId="41" w16cid:durableId="334260010">
    <w:abstractNumId w:val="4"/>
  </w:num>
  <w:num w:numId="42" w16cid:durableId="1691296065">
    <w:abstractNumId w:val="1"/>
  </w:num>
  <w:num w:numId="43" w16cid:durableId="393816936">
    <w:abstractNumId w:val="41"/>
  </w:num>
  <w:num w:numId="44" w16cid:durableId="1832257379">
    <w:abstractNumId w:val="20"/>
  </w:num>
  <w:num w:numId="45" w16cid:durableId="17880414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3586"/>
    <w:rsid w:val="000064F5"/>
    <w:rsid w:val="000148E0"/>
    <w:rsid w:val="00016C61"/>
    <w:rsid w:val="00021B70"/>
    <w:rsid w:val="00024BA1"/>
    <w:rsid w:val="00025715"/>
    <w:rsid w:val="00031C71"/>
    <w:rsid w:val="00034501"/>
    <w:rsid w:val="0005362F"/>
    <w:rsid w:val="000562E1"/>
    <w:rsid w:val="00056D3E"/>
    <w:rsid w:val="0006009F"/>
    <w:rsid w:val="000616CA"/>
    <w:rsid w:val="00072281"/>
    <w:rsid w:val="000B0C16"/>
    <w:rsid w:val="000B1C08"/>
    <w:rsid w:val="000D18CF"/>
    <w:rsid w:val="00104A02"/>
    <w:rsid w:val="001258D0"/>
    <w:rsid w:val="00130298"/>
    <w:rsid w:val="00143E29"/>
    <w:rsid w:val="0015137A"/>
    <w:rsid w:val="00164EAF"/>
    <w:rsid w:val="001744BE"/>
    <w:rsid w:val="001A253A"/>
    <w:rsid w:val="001B2FD6"/>
    <w:rsid w:val="001B6E80"/>
    <w:rsid w:val="001C1F68"/>
    <w:rsid w:val="001C27DB"/>
    <w:rsid w:val="001D22E5"/>
    <w:rsid w:val="001D32D3"/>
    <w:rsid w:val="001D44BD"/>
    <w:rsid w:val="001D79FC"/>
    <w:rsid w:val="001E191D"/>
    <w:rsid w:val="001F417A"/>
    <w:rsid w:val="001F5213"/>
    <w:rsid w:val="001F602D"/>
    <w:rsid w:val="00207336"/>
    <w:rsid w:val="00215B3F"/>
    <w:rsid w:val="00226819"/>
    <w:rsid w:val="00243A0D"/>
    <w:rsid w:val="00244B9F"/>
    <w:rsid w:val="00247F4C"/>
    <w:rsid w:val="0025008E"/>
    <w:rsid w:val="00254EEF"/>
    <w:rsid w:val="00271132"/>
    <w:rsid w:val="002714CF"/>
    <w:rsid w:val="002738A8"/>
    <w:rsid w:val="002805AE"/>
    <w:rsid w:val="002872DC"/>
    <w:rsid w:val="00292D0E"/>
    <w:rsid w:val="002A472C"/>
    <w:rsid w:val="002A4FC6"/>
    <w:rsid w:val="002B5406"/>
    <w:rsid w:val="002C1523"/>
    <w:rsid w:val="002E26E6"/>
    <w:rsid w:val="002E5EF1"/>
    <w:rsid w:val="00300E7F"/>
    <w:rsid w:val="00304D8D"/>
    <w:rsid w:val="00326662"/>
    <w:rsid w:val="00330E4A"/>
    <w:rsid w:val="003315DF"/>
    <w:rsid w:val="003356DC"/>
    <w:rsid w:val="00354B0F"/>
    <w:rsid w:val="003623AB"/>
    <w:rsid w:val="00372027"/>
    <w:rsid w:val="003769D7"/>
    <w:rsid w:val="00376B3A"/>
    <w:rsid w:val="00383BDC"/>
    <w:rsid w:val="00394732"/>
    <w:rsid w:val="003A06FA"/>
    <w:rsid w:val="003A15FE"/>
    <w:rsid w:val="003A1612"/>
    <w:rsid w:val="003C1E3C"/>
    <w:rsid w:val="003C56B4"/>
    <w:rsid w:val="0040301C"/>
    <w:rsid w:val="004301DE"/>
    <w:rsid w:val="004409D4"/>
    <w:rsid w:val="004513AB"/>
    <w:rsid w:val="004544E3"/>
    <w:rsid w:val="00486010"/>
    <w:rsid w:val="004A1C89"/>
    <w:rsid w:val="004A5B52"/>
    <w:rsid w:val="004C0295"/>
    <w:rsid w:val="004D360F"/>
    <w:rsid w:val="004E7E43"/>
    <w:rsid w:val="004F6500"/>
    <w:rsid w:val="004F7585"/>
    <w:rsid w:val="005030EA"/>
    <w:rsid w:val="00514240"/>
    <w:rsid w:val="005402AD"/>
    <w:rsid w:val="00555B89"/>
    <w:rsid w:val="00561CEA"/>
    <w:rsid w:val="005809E9"/>
    <w:rsid w:val="005914C6"/>
    <w:rsid w:val="005B1ECA"/>
    <w:rsid w:val="005C0B1D"/>
    <w:rsid w:val="005C5DDA"/>
    <w:rsid w:val="005D2FF2"/>
    <w:rsid w:val="005D4C8E"/>
    <w:rsid w:val="00613A6B"/>
    <w:rsid w:val="00627DEF"/>
    <w:rsid w:val="00633217"/>
    <w:rsid w:val="00642510"/>
    <w:rsid w:val="006454D9"/>
    <w:rsid w:val="00647883"/>
    <w:rsid w:val="00651A77"/>
    <w:rsid w:val="00656A4C"/>
    <w:rsid w:val="00673A7A"/>
    <w:rsid w:val="00675597"/>
    <w:rsid w:val="006908A5"/>
    <w:rsid w:val="006A79C3"/>
    <w:rsid w:val="006B51C3"/>
    <w:rsid w:val="006C6C13"/>
    <w:rsid w:val="006C7EA6"/>
    <w:rsid w:val="006D0168"/>
    <w:rsid w:val="006F756F"/>
    <w:rsid w:val="0070303E"/>
    <w:rsid w:val="00707158"/>
    <w:rsid w:val="00710429"/>
    <w:rsid w:val="00721935"/>
    <w:rsid w:val="00722AB1"/>
    <w:rsid w:val="00735BFD"/>
    <w:rsid w:val="007421D6"/>
    <w:rsid w:val="00744B06"/>
    <w:rsid w:val="00752787"/>
    <w:rsid w:val="007538E4"/>
    <w:rsid w:val="00753C5C"/>
    <w:rsid w:val="00757528"/>
    <w:rsid w:val="00776EC4"/>
    <w:rsid w:val="00786B32"/>
    <w:rsid w:val="00796DF8"/>
    <w:rsid w:val="007C02C2"/>
    <w:rsid w:val="007C4328"/>
    <w:rsid w:val="007D09F3"/>
    <w:rsid w:val="007E100C"/>
    <w:rsid w:val="007E1BEF"/>
    <w:rsid w:val="007E2BA5"/>
    <w:rsid w:val="007E784E"/>
    <w:rsid w:val="007F536B"/>
    <w:rsid w:val="00820236"/>
    <w:rsid w:val="00820B6D"/>
    <w:rsid w:val="008212BD"/>
    <w:rsid w:val="00826D47"/>
    <w:rsid w:val="008458C5"/>
    <w:rsid w:val="008601F4"/>
    <w:rsid w:val="00861E44"/>
    <w:rsid w:val="008639D4"/>
    <w:rsid w:val="008675B6"/>
    <w:rsid w:val="00885832"/>
    <w:rsid w:val="00894E5E"/>
    <w:rsid w:val="008A0F42"/>
    <w:rsid w:val="008A3BB8"/>
    <w:rsid w:val="008B6D0F"/>
    <w:rsid w:val="008D6EBD"/>
    <w:rsid w:val="008E0A29"/>
    <w:rsid w:val="008F2875"/>
    <w:rsid w:val="008F523D"/>
    <w:rsid w:val="00901AAD"/>
    <w:rsid w:val="00903811"/>
    <w:rsid w:val="00911CDB"/>
    <w:rsid w:val="00923354"/>
    <w:rsid w:val="0093251D"/>
    <w:rsid w:val="009367C0"/>
    <w:rsid w:val="009400E5"/>
    <w:rsid w:val="0094577D"/>
    <w:rsid w:val="00961369"/>
    <w:rsid w:val="00977B9D"/>
    <w:rsid w:val="0098273F"/>
    <w:rsid w:val="009A048D"/>
    <w:rsid w:val="009B4302"/>
    <w:rsid w:val="009B666D"/>
    <w:rsid w:val="009D5581"/>
    <w:rsid w:val="009E7CAE"/>
    <w:rsid w:val="009F1778"/>
    <w:rsid w:val="00A02692"/>
    <w:rsid w:val="00A110DD"/>
    <w:rsid w:val="00A62865"/>
    <w:rsid w:val="00A62F41"/>
    <w:rsid w:val="00A70BD9"/>
    <w:rsid w:val="00A70D06"/>
    <w:rsid w:val="00A8082D"/>
    <w:rsid w:val="00A86708"/>
    <w:rsid w:val="00A96E33"/>
    <w:rsid w:val="00AA3F9D"/>
    <w:rsid w:val="00AB1AE1"/>
    <w:rsid w:val="00AD050B"/>
    <w:rsid w:val="00AD0514"/>
    <w:rsid w:val="00AD17AB"/>
    <w:rsid w:val="00AE201A"/>
    <w:rsid w:val="00AE3E7F"/>
    <w:rsid w:val="00AF1229"/>
    <w:rsid w:val="00AF4EDC"/>
    <w:rsid w:val="00B06CB1"/>
    <w:rsid w:val="00B307E6"/>
    <w:rsid w:val="00B36AE0"/>
    <w:rsid w:val="00B71101"/>
    <w:rsid w:val="00B76CE9"/>
    <w:rsid w:val="00BA68ED"/>
    <w:rsid w:val="00BA72DA"/>
    <w:rsid w:val="00BA7B45"/>
    <w:rsid w:val="00BB4E3B"/>
    <w:rsid w:val="00BE05E5"/>
    <w:rsid w:val="00BE5735"/>
    <w:rsid w:val="00BF3CD6"/>
    <w:rsid w:val="00BF4486"/>
    <w:rsid w:val="00C031A5"/>
    <w:rsid w:val="00C04A3E"/>
    <w:rsid w:val="00C104BC"/>
    <w:rsid w:val="00C52559"/>
    <w:rsid w:val="00C55DDF"/>
    <w:rsid w:val="00C67A49"/>
    <w:rsid w:val="00C72040"/>
    <w:rsid w:val="00C830F9"/>
    <w:rsid w:val="00C909FF"/>
    <w:rsid w:val="00C97DCA"/>
    <w:rsid w:val="00CA3DA1"/>
    <w:rsid w:val="00CB7D54"/>
    <w:rsid w:val="00CE20EC"/>
    <w:rsid w:val="00CF6C51"/>
    <w:rsid w:val="00D129F9"/>
    <w:rsid w:val="00D15A48"/>
    <w:rsid w:val="00D21284"/>
    <w:rsid w:val="00D240B3"/>
    <w:rsid w:val="00D279EA"/>
    <w:rsid w:val="00D50A92"/>
    <w:rsid w:val="00D86821"/>
    <w:rsid w:val="00D870E2"/>
    <w:rsid w:val="00D90665"/>
    <w:rsid w:val="00D96698"/>
    <w:rsid w:val="00D96C6B"/>
    <w:rsid w:val="00DB67AF"/>
    <w:rsid w:val="00DC34C3"/>
    <w:rsid w:val="00DD17C0"/>
    <w:rsid w:val="00DD3321"/>
    <w:rsid w:val="00DE6322"/>
    <w:rsid w:val="00DF7A2E"/>
    <w:rsid w:val="00E032F5"/>
    <w:rsid w:val="00E07225"/>
    <w:rsid w:val="00E24CA2"/>
    <w:rsid w:val="00E412BA"/>
    <w:rsid w:val="00E478B8"/>
    <w:rsid w:val="00E53B6C"/>
    <w:rsid w:val="00E64AC2"/>
    <w:rsid w:val="00E73686"/>
    <w:rsid w:val="00E75748"/>
    <w:rsid w:val="00E836B9"/>
    <w:rsid w:val="00E96806"/>
    <w:rsid w:val="00EB32CB"/>
    <w:rsid w:val="00EC22F3"/>
    <w:rsid w:val="00EC78AC"/>
    <w:rsid w:val="00EE13C2"/>
    <w:rsid w:val="00EF57B9"/>
    <w:rsid w:val="00EF6D15"/>
    <w:rsid w:val="00F06C39"/>
    <w:rsid w:val="00F24833"/>
    <w:rsid w:val="00F2600A"/>
    <w:rsid w:val="00F51D7A"/>
    <w:rsid w:val="00F52467"/>
    <w:rsid w:val="00F57845"/>
    <w:rsid w:val="00F76699"/>
    <w:rsid w:val="00F873E0"/>
    <w:rsid w:val="00FA1FC2"/>
    <w:rsid w:val="00FB2B2B"/>
    <w:rsid w:val="00FC56A9"/>
    <w:rsid w:val="00FD286A"/>
    <w:rsid w:val="00FD7679"/>
    <w:rsid w:val="00FE3405"/>
    <w:rsid w:val="00FE52F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6500"/>
    <w:rPr>
      <w:color w:val="808080"/>
    </w:rPr>
  </w:style>
  <w:style w:type="character" w:customStyle="1" w:styleId="AnswerBoxText">
    <w:name w:val="Answer Box Text"/>
    <w:basedOn w:val="DefaultParagraphFont"/>
    <w:uiPriority w:val="1"/>
    <w:qFormat/>
    <w:rsid w:val="004F650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forms-and-templates/worksheet-environmental-protection-agen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5BE4DA3A4247EF8A33021C4C6C2121"/>
        <w:category>
          <w:name w:val="General"/>
          <w:gallery w:val="placeholder"/>
        </w:category>
        <w:types>
          <w:type w:val="bbPlcHdr"/>
        </w:types>
        <w:behaviors>
          <w:behavior w:val="content"/>
        </w:behaviors>
        <w:guid w:val="{DF7E2C78-CA1B-40D5-B452-9CADE3CF05EE}"/>
      </w:docPartPr>
      <w:docPartBody>
        <w:p w:rsidR="004931FF" w:rsidRDefault="004931FF" w:rsidP="004931FF">
          <w:pPr>
            <w:pStyle w:val="785BE4DA3A4247EF8A33021C4C6C2121"/>
          </w:pPr>
          <w:r w:rsidRPr="00E36575">
            <w:rPr>
              <w:rStyle w:val="PlaceholderText"/>
            </w:rPr>
            <w:t>Click or tap here to enter text.</w:t>
          </w:r>
        </w:p>
      </w:docPartBody>
    </w:docPart>
    <w:docPart>
      <w:docPartPr>
        <w:name w:val="A59AEFFF0BE7439BB56450F6B4C420E4"/>
        <w:category>
          <w:name w:val="General"/>
          <w:gallery w:val="placeholder"/>
        </w:category>
        <w:types>
          <w:type w:val="bbPlcHdr"/>
        </w:types>
        <w:behaviors>
          <w:behavior w:val="content"/>
        </w:behaviors>
        <w:guid w:val="{BE8B50FF-619A-4BD9-9564-7D61BB1ECE59}"/>
      </w:docPartPr>
      <w:docPartBody>
        <w:p w:rsidR="004931FF" w:rsidRDefault="004931FF" w:rsidP="004931FF">
          <w:pPr>
            <w:pStyle w:val="A59AEFFF0BE7439BB56450F6B4C420E4"/>
          </w:pPr>
          <w:r w:rsidRPr="00E36575">
            <w:rPr>
              <w:rStyle w:val="PlaceholderText"/>
            </w:rPr>
            <w:t>Click or tap here to enter text.</w:t>
          </w:r>
        </w:p>
      </w:docPartBody>
    </w:docPart>
    <w:docPart>
      <w:docPartPr>
        <w:name w:val="4FB9F59877454E80BDD3E85515A1662C"/>
        <w:category>
          <w:name w:val="General"/>
          <w:gallery w:val="placeholder"/>
        </w:category>
        <w:types>
          <w:type w:val="bbPlcHdr"/>
        </w:types>
        <w:behaviors>
          <w:behavior w:val="content"/>
        </w:behaviors>
        <w:guid w:val="{1B1C11DA-1FC3-48DE-8392-5656CFE6844D}"/>
      </w:docPartPr>
      <w:docPartBody>
        <w:p w:rsidR="004931FF" w:rsidRDefault="004931FF" w:rsidP="004931FF">
          <w:pPr>
            <w:pStyle w:val="4FB9F59877454E80BDD3E85515A1662C"/>
          </w:pPr>
          <w:r w:rsidRPr="00E36575">
            <w:rPr>
              <w:rStyle w:val="PlaceholderText"/>
            </w:rPr>
            <w:t>Click or tap here to enter text.</w:t>
          </w:r>
        </w:p>
      </w:docPartBody>
    </w:docPart>
    <w:docPart>
      <w:docPartPr>
        <w:name w:val="A9AF3F94365F4F22803BC84CF10C324D"/>
        <w:category>
          <w:name w:val="General"/>
          <w:gallery w:val="placeholder"/>
        </w:category>
        <w:types>
          <w:type w:val="bbPlcHdr"/>
        </w:types>
        <w:behaviors>
          <w:behavior w:val="content"/>
        </w:behaviors>
        <w:guid w:val="{A34942D6-DAFC-43FF-B8F6-103AA1CEB010}"/>
      </w:docPartPr>
      <w:docPartBody>
        <w:p w:rsidR="00CD7184" w:rsidRDefault="00CD7184" w:rsidP="00CD7184">
          <w:pPr>
            <w:pStyle w:val="A9AF3F94365F4F22803BC84CF10C324D"/>
          </w:pPr>
          <w:r w:rsidRPr="00E36575">
            <w:rPr>
              <w:rStyle w:val="PlaceholderText"/>
            </w:rPr>
            <w:t>Click or tap here to enter text.</w:t>
          </w:r>
        </w:p>
      </w:docPartBody>
    </w:docPart>
    <w:docPart>
      <w:docPartPr>
        <w:name w:val="B992591290AC401E951EA935E6B1D369"/>
        <w:category>
          <w:name w:val="General"/>
          <w:gallery w:val="placeholder"/>
        </w:category>
        <w:types>
          <w:type w:val="bbPlcHdr"/>
        </w:types>
        <w:behaviors>
          <w:behavior w:val="content"/>
        </w:behaviors>
        <w:guid w:val="{4C316E08-A158-44C8-8E5A-ED863AE802EC}"/>
      </w:docPartPr>
      <w:docPartBody>
        <w:p w:rsidR="00CD7184" w:rsidRDefault="00CD7184" w:rsidP="00CD7184">
          <w:pPr>
            <w:pStyle w:val="B992591290AC401E951EA935E6B1D369"/>
          </w:pPr>
          <w:r w:rsidRPr="00E36575">
            <w:rPr>
              <w:rStyle w:val="PlaceholderText"/>
            </w:rPr>
            <w:t>Click or tap here to enter text.</w:t>
          </w:r>
        </w:p>
      </w:docPartBody>
    </w:docPart>
    <w:docPart>
      <w:docPartPr>
        <w:name w:val="80ED072ABDAE45D7AE63BB07D9418155"/>
        <w:category>
          <w:name w:val="General"/>
          <w:gallery w:val="placeholder"/>
        </w:category>
        <w:types>
          <w:type w:val="bbPlcHdr"/>
        </w:types>
        <w:behaviors>
          <w:behavior w:val="content"/>
        </w:behaviors>
        <w:guid w:val="{0B2E0F6A-9763-494D-AA79-977CE26EC0BB}"/>
      </w:docPartPr>
      <w:docPartBody>
        <w:p w:rsidR="00CD7184" w:rsidRDefault="00CD7184" w:rsidP="00CD7184">
          <w:pPr>
            <w:pStyle w:val="80ED072ABDAE45D7AE63BB07D9418155"/>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F"/>
    <w:rsid w:val="001F5213"/>
    <w:rsid w:val="00330E4A"/>
    <w:rsid w:val="004931FF"/>
    <w:rsid w:val="005B1ECA"/>
    <w:rsid w:val="007538E4"/>
    <w:rsid w:val="00CD7184"/>
    <w:rsid w:val="00D2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184"/>
    <w:rPr>
      <w:color w:val="808080"/>
    </w:rPr>
  </w:style>
  <w:style w:type="paragraph" w:customStyle="1" w:styleId="A9AF3F94365F4F22803BC84CF10C324D">
    <w:name w:val="A9AF3F94365F4F22803BC84CF10C324D"/>
    <w:rsid w:val="00CD7184"/>
  </w:style>
  <w:style w:type="paragraph" w:customStyle="1" w:styleId="785BE4DA3A4247EF8A33021C4C6C2121">
    <w:name w:val="785BE4DA3A4247EF8A33021C4C6C2121"/>
    <w:rsid w:val="004931FF"/>
  </w:style>
  <w:style w:type="paragraph" w:customStyle="1" w:styleId="A59AEFFF0BE7439BB56450F6B4C420E4">
    <w:name w:val="A59AEFFF0BE7439BB56450F6B4C420E4"/>
    <w:rsid w:val="004931FF"/>
  </w:style>
  <w:style w:type="paragraph" w:customStyle="1" w:styleId="B992591290AC401E951EA935E6B1D369">
    <w:name w:val="B992591290AC401E951EA935E6B1D369"/>
    <w:rsid w:val="00CD7184"/>
  </w:style>
  <w:style w:type="paragraph" w:customStyle="1" w:styleId="80ED072ABDAE45D7AE63BB07D9418155">
    <w:name w:val="80ED072ABDAE45D7AE63BB07D9418155"/>
    <w:rsid w:val="00CD7184"/>
  </w:style>
  <w:style w:type="paragraph" w:customStyle="1" w:styleId="4FB9F59877454E80BDD3E85515A1662C">
    <w:name w:val="4FB9F59877454E80BDD3E85515A1662C"/>
    <w:rsid w:val="00493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2BEB748EAB24688487BE7D439D13F" ma:contentTypeVersion="14" ma:contentTypeDescription="Create a new document." ma:contentTypeScope="" ma:versionID="b5dcdf84a10aa6b8cd5ef7517b6fb2e4">
  <xsd:schema xmlns:xsd="http://www.w3.org/2001/XMLSchema" xmlns:xs="http://www.w3.org/2001/XMLSchema" xmlns:p="http://schemas.microsoft.com/office/2006/metadata/properties" xmlns:ns2="00e88e02-4d7b-4cee-86d7-01dd75446965" targetNamespace="http://schemas.microsoft.com/office/2006/metadata/properties" ma:root="true" ma:fieldsID="a8b71ac4349b8a9153e545259258cb42" ns2:_="">
    <xsd:import namespace="00e88e02-4d7b-4cee-86d7-01dd75446965"/>
    <xsd:element name="properties">
      <xsd:complexType>
        <xsd:sequence>
          <xsd:element name="documentManagement">
            <xsd:complexType>
              <xsd:all>
                <xsd:element ref="ns2:MediaServiceMetadata" minOccurs="0"/>
                <xsd:element ref="ns2:MediaServiceFastMetadata" minOccurs="0"/>
                <xsd:element ref="ns2:Taxonomy" minOccurs="0"/>
                <xsd:element ref="ns2:VersionNumber" minOccurs="0"/>
                <xsd:element ref="ns2:DateImplemented" minOccurs="0"/>
                <xsd:element ref="ns2:DatePosted" minOccurs="0"/>
                <xsd:element ref="ns2:ChangeNotes" minOccurs="0"/>
                <xsd:element ref="ns2:MediaServiceSearchProperties" minOccurs="0"/>
                <xsd:element ref="ns2:ContentOwner" minOccurs="0"/>
                <xsd:element ref="ns2:SharePointOwner" minOccurs="0"/>
                <xsd:element ref="ns2:Archiv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8e02-4d7b-4cee-86d7-01dd7544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xonomy" ma:index="11" nillable="true" ma:displayName="Taxonomy" ma:internalName="Taxonomy">
      <xsd:complexType>
        <xsd:complexContent>
          <xsd:extension base="dms:MultiChoice">
            <xsd:sequence>
              <xsd:element name="Value" maxOccurs="unbounded" minOccurs="0" nillable="true">
                <xsd:simpleType>
                  <xsd:restriction base="dms:Choice">
                    <xsd:enumeration value="Charter"/>
                    <xsd:enumeration value="Checklist"/>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xsd:enumeration value="Template"/>
                    <xsd:enumeration value="Webpage"/>
                    <xsd:enumeration value="Choice 15"/>
                  </xsd:restriction>
                </xsd:simpleType>
              </xsd:element>
            </xsd:sequence>
          </xsd:extension>
        </xsd:complexContent>
      </xsd:complexType>
    </xsd:element>
    <xsd:element name="VersionNumber" ma:index="12" nillable="true" ma:displayName="Version Number" ma:format="Dropdown" ma:internalName="VersionNumber">
      <xsd:simpleType>
        <xsd:restriction base="dms:Text">
          <xsd:maxLength value="255"/>
        </xsd:restriction>
      </xsd:simpleType>
    </xsd:element>
    <xsd:element name="DateImplemented" ma:index="13" nillable="true" ma:displayName="Date Implemented" ma:format="DateOnly" ma:internalName="DateImplemented">
      <xsd:simpleType>
        <xsd:restriction base="dms:DateTime"/>
      </xsd:simpleType>
    </xsd:element>
    <xsd:element name="DatePosted" ma:index="14" nillable="true" ma:displayName="Date Posted" ma:format="DateOnly" ma:internalName="DatePosted">
      <xsd:simpleType>
        <xsd:restriction base="dms:DateTime"/>
      </xsd:simpleType>
    </xsd:element>
    <xsd:element name="ChangeNotes" ma:index="15" nillable="true" ma:displayName="Change Notes" ma:format="Dropdown" ma:internalName="Chang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ContentOwner" ma:index="17" nillable="true" ma:displayName="Content Owner" ma:description="This is the person who is the content expert or primary author of the document. It may or may not be the person who is also the SharePoint owner." ma:format="Dropdown" ma:list="UserInfo" ma:SharePointGroup="0" ma:internalName="Cont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18" nillable="true" ma:displayName="SharePoint Owner" ma:description="This is the person responsible for maintaining the content in the SharePoint library and, if applicable, for maintaining it on the website." ma:format="Dropdown" ma:list="UserInfo" ma:SharePointGroup="0" ma:internalName="SharePoi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 ma:index="19" nillable="true" ma:displayName="Archive? (check if yes)" ma:default="1" ma:description="A selection of 'yes' means that previous versions of the content must be moved to the Archive Document Library." ma:format="Dropdown" ma:internalName="Archive">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angeNotes xmlns="00e88e02-4d7b-4cee-86d7-01dd75446965" xsi:nil="true"/>
    <DatePosted xmlns="00e88e02-4d7b-4cee-86d7-01dd75446965" xsi:nil="true"/>
    <VersionNumber xmlns="00e88e02-4d7b-4cee-86d7-01dd75446965">1.1</VersionNumber>
    <Taxonomy xmlns="00e88e02-4d7b-4cee-86d7-01dd75446965">
      <Value>Template</Value>
    </Taxonomy>
    <DateImplemented xmlns="00e88e02-4d7b-4cee-86d7-01dd75446965">2023-06-01T07:00:00+00:00</DateImplemented>
    <SharePointOwner xmlns="00e88e02-4d7b-4cee-86d7-01dd75446965">
      <UserInfo>
        <DisplayName>i:0#.f|membership|aguyton7@uw.edu</DisplayName>
        <AccountId>82</AccountId>
        <AccountType/>
      </UserInfo>
    </SharePointOwner>
    <Archive xmlns="00e88e02-4d7b-4cee-86d7-01dd75446965">true</Archive>
    <ContentOwner xmlns="00e88e02-4d7b-4cee-86d7-01dd75446965">
      <UserInfo>
        <DisplayName>i:0#.f|membership|aguyton7@uw.edu</DisplayName>
        <AccountId>82</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D461A-2759-4BE5-96AD-FD5905F3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8e02-4d7b-4cee-86d7-01dd7544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infopath/2007/PartnerControls"/>
    <ds:schemaRef ds:uri="377d17a3-c622-4a35-bd03-f46128e95003"/>
    <ds:schemaRef ds:uri="http://schemas.openxmlformats.org/package/2006/metadata/core-properties"/>
    <ds:schemaRef ds:uri="http://schemas.microsoft.com/office/2006/documentManagement/types"/>
    <ds:schemaRef ds:uri="48c6804f-4e17-407d-b286-8b1ceb37c49b"/>
    <ds:schemaRef ds:uri="http://www.w3.org/XML/1998/namespace"/>
    <ds:schemaRef ds:uri="http://schemas.microsoft.com/office/2006/metadata/properties"/>
    <ds:schemaRef ds:uri="http://purl.org/dc/dcmitype/"/>
    <ds:schemaRef ds:uri="http://purl.org/dc/elements/1.1/"/>
    <ds:schemaRef ds:uri="http://schemas.microsoft.com/sharepoint/v3"/>
    <ds:schemaRef ds:uri="http://purl.org/dc/terms/"/>
    <ds:schemaRef ds:uri="00e88e02-4d7b-4cee-86d7-01dd75446965"/>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TEMPLATE_Worksheet_v1.1_2023.06.01</dc:title>
  <dc:subject/>
  <dc:creator>Sherry Edwards</dc:creator>
  <cp:keywords>;#Content management;#</cp:keywords>
  <dc:description/>
  <cp:lastModifiedBy>Amanda Guyton</cp:lastModifiedBy>
  <cp:revision>3</cp:revision>
  <dcterms:created xsi:type="dcterms:W3CDTF">2025-04-30T13:36:00Z</dcterms:created>
  <dcterms:modified xsi:type="dcterms:W3CDTF">2025-04-30T13:37:00Z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0x01010038F2BEB748EAB24688487BE7D439D13F</vt:lpwstr>
  </property>
  <property fmtid="{D5CDD505-2E9C-101B-9397-08002B2CF9AE}" pid="3" name="Cross-referencedmaterials">
    <vt:lpwstr>451;#</vt:lpwstr>
  </property>
</Properties>
</file>