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A07EA8">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005F199B" w14:textId="77777777" w:rsidR="00267C6D" w:rsidRDefault="00EF57B9" w:rsidP="00A07EA8">
            <w:pPr>
              <w:ind w:right="75"/>
              <w:jc w:val="right"/>
              <w:rPr>
                <w:b/>
                <w:color w:val="404040" w:themeColor="text1" w:themeTint="BF"/>
                <w:sz w:val="28"/>
                <w:szCs w:val="28"/>
              </w:rPr>
            </w:pPr>
            <w:r>
              <w:rPr>
                <w:b/>
                <w:color w:val="404040" w:themeColor="text1" w:themeTint="BF"/>
                <w:sz w:val="28"/>
                <w:szCs w:val="28"/>
              </w:rPr>
              <w:t xml:space="preserve">WORKSHEET </w:t>
            </w:r>
            <w:r w:rsidR="0088073E">
              <w:rPr>
                <w:b/>
                <w:color w:val="404040" w:themeColor="text1" w:themeTint="BF"/>
                <w:sz w:val="28"/>
                <w:szCs w:val="28"/>
              </w:rPr>
              <w:t>External Reliance</w:t>
            </w:r>
            <w:r w:rsidR="00DF2341">
              <w:rPr>
                <w:b/>
                <w:color w:val="404040" w:themeColor="text1" w:themeTint="BF"/>
                <w:sz w:val="28"/>
                <w:szCs w:val="28"/>
              </w:rPr>
              <w:t>,</w:t>
            </w:r>
            <w:r w:rsidR="0064129A">
              <w:rPr>
                <w:b/>
                <w:color w:val="404040" w:themeColor="text1" w:themeTint="BF"/>
                <w:sz w:val="28"/>
                <w:szCs w:val="28"/>
              </w:rPr>
              <w:t xml:space="preserve"> </w:t>
            </w:r>
          </w:p>
          <w:p w14:paraId="21000C15" w14:textId="624B5DEC" w:rsidR="00BA68ED" w:rsidRPr="00EF57B9" w:rsidRDefault="0088073E" w:rsidP="00A07EA8">
            <w:pPr>
              <w:ind w:right="75"/>
              <w:jc w:val="right"/>
              <w:rPr>
                <w:b/>
                <w:color w:val="404040" w:themeColor="text1" w:themeTint="BF"/>
                <w:sz w:val="28"/>
                <w:szCs w:val="28"/>
              </w:rPr>
            </w:pPr>
            <w:r>
              <w:rPr>
                <w:b/>
                <w:color w:val="404040" w:themeColor="text1" w:themeTint="BF"/>
                <w:sz w:val="28"/>
                <w:szCs w:val="28"/>
              </w:rPr>
              <w:t>Follow-on Submissions</w:t>
            </w:r>
          </w:p>
        </w:tc>
      </w:tr>
    </w:tbl>
    <w:p w14:paraId="3488A975" w14:textId="77777777" w:rsidR="00BA68ED" w:rsidRDefault="00BA68ED" w:rsidP="00A07EA8">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rsidP="00A07EA8">
            <w:pPr>
              <w:rPr>
                <w:color w:val="6600CC"/>
              </w:rPr>
            </w:pPr>
          </w:p>
        </w:tc>
        <w:tc>
          <w:tcPr>
            <w:tcW w:w="5066" w:type="dxa"/>
            <w:shd w:val="clear" w:color="auto" w:fill="5200A4"/>
          </w:tcPr>
          <w:p w14:paraId="0DD46492" w14:textId="77777777" w:rsidR="00C72040" w:rsidRPr="00215B3F" w:rsidRDefault="00C72040" w:rsidP="00A07EA8">
            <w:pPr>
              <w:rPr>
                <w:color w:val="6600CC"/>
              </w:rPr>
            </w:pPr>
          </w:p>
        </w:tc>
      </w:tr>
    </w:tbl>
    <w:p w14:paraId="0D158DF7" w14:textId="77777777" w:rsidR="00215B3F" w:rsidRDefault="00215B3F" w:rsidP="00A07EA8"/>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2B4CCFB6" w:rsidR="00215B3F" w:rsidRPr="003472FE" w:rsidRDefault="00215B3F" w:rsidP="00A07EA8">
            <w:pPr>
              <w:pStyle w:val="ListParagraph"/>
              <w:numPr>
                <w:ilvl w:val="0"/>
                <w:numId w:val="21"/>
              </w:numPr>
              <w:ind w:left="243"/>
              <w:contextualSpacing w:val="0"/>
              <w:rPr>
                <w:b/>
                <w:bCs/>
              </w:rPr>
            </w:pPr>
            <w:r w:rsidRPr="003472FE">
              <w:rPr>
                <w:b/>
                <w:bCs/>
              </w:rPr>
              <w:t>PURPOSE AND APPLICABILITY</w:t>
            </w:r>
          </w:p>
        </w:tc>
      </w:tr>
    </w:tbl>
    <w:p w14:paraId="529E0C30" w14:textId="77777777" w:rsidR="00215B3F" w:rsidRDefault="00215B3F" w:rsidP="00A07EA8"/>
    <w:p w14:paraId="310A2880" w14:textId="4456D5A1" w:rsidR="00BC2808" w:rsidRDefault="00E30CC1" w:rsidP="00A07EA8">
      <w:pPr>
        <w:spacing w:after="120"/>
      </w:pPr>
      <w:r>
        <w:t xml:space="preserve">This document is intended to be used as an </w:t>
      </w:r>
      <w:r w:rsidR="00656AEC">
        <w:t>aide for IRB Reliance Administrators on how to review</w:t>
      </w:r>
      <w:r w:rsidR="0088073E">
        <w:t xml:space="preserve"> follow-on </w:t>
      </w:r>
      <w:r w:rsidR="0088073E" w:rsidRPr="009041F5">
        <w:t xml:space="preserve">submissions or additional information received after the initial authorization for external reliance is processed </w:t>
      </w:r>
      <w:r w:rsidR="009041F5" w:rsidRPr="009041F5">
        <w:t xml:space="preserve">in Zipline </w:t>
      </w:r>
      <w:r w:rsidR="0088073E" w:rsidRPr="009041F5">
        <w:t>(i.e.</w:t>
      </w:r>
      <w:r w:rsidR="00267C6D">
        <w:t>,</w:t>
      </w:r>
      <w:r w:rsidR="0088073E" w:rsidRPr="009041F5">
        <w:t xml:space="preserve"> the application is in “Pending sIRB” state or beyond). It also</w:t>
      </w:r>
      <w:r w:rsidR="0088073E">
        <w:t xml:space="preserve"> addresses </w:t>
      </w:r>
      <w:r w:rsidR="0088073E" w:rsidRPr="0088073E">
        <w:rPr>
          <w:rFonts w:asciiTheme="minorHAnsi" w:eastAsiaTheme="minorHAnsi" w:hAnsiTheme="minorHAnsi" w:cstheme="minorBidi"/>
          <w:kern w:val="2"/>
          <w14:ligatures w14:val="standardContextual"/>
        </w:rPr>
        <w:t>common issues with external study modifications and study updates. Most of the common issues are related to the Zipline</w:t>
      </w:r>
      <w:r w:rsidR="009041F5">
        <w:rPr>
          <w:rFonts w:asciiTheme="minorHAnsi" w:eastAsiaTheme="minorHAnsi" w:hAnsiTheme="minorHAnsi" w:cstheme="minorBidi"/>
          <w:kern w:val="2"/>
          <w14:ligatures w14:val="standardContextual"/>
        </w:rPr>
        <w:t xml:space="preserve"> </w:t>
      </w:r>
      <w:r w:rsidR="0088073E" w:rsidRPr="0088073E">
        <w:rPr>
          <w:rFonts w:asciiTheme="minorHAnsi" w:eastAsiaTheme="minorHAnsi" w:hAnsiTheme="minorHAnsi" w:cstheme="minorBidi"/>
          <w:kern w:val="2"/>
          <w14:ligatures w14:val="standardContextual"/>
        </w:rPr>
        <w:t xml:space="preserve">functionality of </w:t>
      </w:r>
      <w:r w:rsidR="00BA495A">
        <w:rPr>
          <w:rFonts w:asciiTheme="minorHAnsi" w:eastAsiaTheme="minorHAnsi" w:hAnsiTheme="minorHAnsi" w:cstheme="minorBidi"/>
          <w:kern w:val="2"/>
          <w14:ligatures w14:val="standardContextual"/>
        </w:rPr>
        <w:t xml:space="preserve">the external reliance workflow. </w:t>
      </w:r>
      <w:r w:rsidR="0088073E" w:rsidRPr="0088073E">
        <w:rPr>
          <w:rFonts w:asciiTheme="minorHAnsi" w:eastAsiaTheme="minorHAnsi" w:hAnsiTheme="minorHAnsi" w:cstheme="minorBidi"/>
          <w:kern w:val="2"/>
          <w14:ligatures w14:val="standardContextual"/>
        </w:rPr>
        <w:t xml:space="preserve"> </w:t>
      </w:r>
    </w:p>
    <w:p w14:paraId="79FD4CF1" w14:textId="31369750" w:rsidR="009400E5" w:rsidRDefault="00656AEC" w:rsidP="00A07EA8">
      <w:r>
        <w:t xml:space="preserve">This is not intended to be used to review </w:t>
      </w:r>
      <w:r w:rsidR="0088073E">
        <w:t>initial requests for reliance or to perform any post-approval auditing</w:t>
      </w:r>
      <w:r>
        <w:t xml:space="preserve"> (refer to </w:t>
      </w:r>
      <w:r w:rsidRPr="00CB349B">
        <w:rPr>
          <w:b/>
          <w:bCs/>
        </w:rPr>
        <w:t xml:space="preserve">WORKSHEET </w:t>
      </w:r>
      <w:r w:rsidR="0088073E">
        <w:rPr>
          <w:b/>
          <w:bCs/>
        </w:rPr>
        <w:t xml:space="preserve">External Reliance, Initial </w:t>
      </w:r>
      <w:r w:rsidR="0059427E">
        <w:rPr>
          <w:b/>
          <w:bCs/>
        </w:rPr>
        <w:t>Submission</w:t>
      </w:r>
      <w:r w:rsidR="0088073E">
        <w:rPr>
          <w:b/>
          <w:bCs/>
        </w:rPr>
        <w:t xml:space="preserve"> </w:t>
      </w:r>
      <w:r w:rsidR="0088073E" w:rsidRPr="0088073E">
        <w:t>and the</w:t>
      </w:r>
      <w:r w:rsidR="0088073E">
        <w:rPr>
          <w:b/>
          <w:bCs/>
        </w:rPr>
        <w:t xml:space="preserve"> </w:t>
      </w:r>
      <w:r w:rsidR="00A8451D">
        <w:rPr>
          <w:b/>
          <w:bCs/>
        </w:rPr>
        <w:t xml:space="preserve">WORKSHEET </w:t>
      </w:r>
      <w:r w:rsidR="0088073E">
        <w:rPr>
          <w:b/>
          <w:bCs/>
        </w:rPr>
        <w:t>PAVE Consent Audit)</w:t>
      </w:r>
      <w:r w:rsidR="00267C6D">
        <w:t>.</w:t>
      </w:r>
      <w:r w:rsidR="0088073E">
        <w:rPr>
          <w:b/>
          <w:bCs/>
        </w:rPr>
        <w:t xml:space="preserve"> </w:t>
      </w:r>
    </w:p>
    <w:p w14:paraId="64D49F04" w14:textId="77777777" w:rsidR="009400E5" w:rsidRDefault="009400E5" w:rsidP="00A07EA8"/>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191AA6BA" w:rsidR="00215B3F" w:rsidRPr="003472FE" w:rsidRDefault="009041F5" w:rsidP="00A07EA8">
            <w:pPr>
              <w:pStyle w:val="ListParagraph"/>
              <w:numPr>
                <w:ilvl w:val="0"/>
                <w:numId w:val="21"/>
              </w:numPr>
              <w:ind w:left="243"/>
              <w:contextualSpacing w:val="0"/>
              <w:rPr>
                <w:b/>
                <w:bCs/>
              </w:rPr>
            </w:pPr>
            <w:r w:rsidRPr="003472FE">
              <w:rPr>
                <w:b/>
                <w:bCs/>
              </w:rPr>
              <w:t>CHANGES TO APPLICATIONS WHILE IN PENDING SIRB REVIEW STATE</w:t>
            </w:r>
          </w:p>
        </w:tc>
      </w:tr>
    </w:tbl>
    <w:p w14:paraId="5F6F75E5" w14:textId="63E2000A" w:rsidR="00215B3F" w:rsidRDefault="00215B3F" w:rsidP="00A07EA8">
      <w:pPr>
        <w:ind w:left="180"/>
        <w:rPr>
          <w:b/>
          <w:bCs/>
        </w:rPr>
      </w:pPr>
    </w:p>
    <w:p w14:paraId="11FBC33B" w14:textId="443E66AF" w:rsidR="003719EF" w:rsidRDefault="00E67E7D" w:rsidP="00A07EA8">
      <w:pPr>
        <w:spacing w:after="120"/>
      </w:pPr>
      <w:r>
        <w:t xml:space="preserve">While in the </w:t>
      </w:r>
      <w:r w:rsidRPr="00BA495A">
        <w:rPr>
          <w:i/>
          <w:iCs/>
        </w:rPr>
        <w:t>Pending sIRB Review</w:t>
      </w:r>
      <w:r>
        <w:t xml:space="preserve"> state, an application can</w:t>
      </w:r>
      <w:r w:rsidR="0093206F">
        <w:t>not</w:t>
      </w:r>
      <w:r>
        <w:t xml:space="preserve"> be edited in Zipline by the study team because Zipline is designed this way</w:t>
      </w:r>
      <w:r w:rsidR="009041F5">
        <w:t>.</w:t>
      </w:r>
      <w:r w:rsidR="0093206F">
        <w:t xml:space="preserve"> The application </w:t>
      </w:r>
      <w:r w:rsidR="0093206F" w:rsidRPr="00CF6558">
        <w:rPr>
          <w:u w:val="single"/>
        </w:rPr>
        <w:t>can</w:t>
      </w:r>
      <w:r w:rsidR="0093206F">
        <w:t xml:space="preserve"> be edited by HSD staff in this state, if needed.</w:t>
      </w:r>
      <w:r w:rsidR="009041F5">
        <w:t xml:space="preserve"> </w:t>
      </w:r>
      <w:r w:rsidR="004B37EB">
        <w:t xml:space="preserve">If a study team must make changes, they </w:t>
      </w:r>
      <w:r w:rsidR="005F300B">
        <w:t xml:space="preserve">are instructed to </w:t>
      </w:r>
      <w:r w:rsidR="004B37EB">
        <w:t xml:space="preserve">communicate the need for those changes to </w:t>
      </w:r>
      <w:hyperlink r:id="rId12" w:history="1">
        <w:r w:rsidR="003472FE" w:rsidRPr="00021CE1">
          <w:rPr>
            <w:rStyle w:val="Hyperlink"/>
          </w:rPr>
          <w:t>hsdrely@uw.edu</w:t>
        </w:r>
      </w:hyperlink>
      <w:r w:rsidR="004B37EB">
        <w:t xml:space="preserve">. </w:t>
      </w:r>
    </w:p>
    <w:p w14:paraId="32C1B5A6" w14:textId="6C5839EF" w:rsidR="004B37EB" w:rsidRDefault="004B37EB" w:rsidP="00A07EA8">
      <w:pPr>
        <w:spacing w:after="60"/>
      </w:pPr>
      <w:r>
        <w:t xml:space="preserve">There are </w:t>
      </w:r>
      <w:r w:rsidR="00627F0E">
        <w:t>two</w:t>
      </w:r>
      <w:r>
        <w:t xml:space="preserve"> situations in which changes to the application in the </w:t>
      </w:r>
      <w:r w:rsidRPr="003472FE">
        <w:rPr>
          <w:i/>
          <w:iCs/>
        </w:rPr>
        <w:t>Pending sIRB Review</w:t>
      </w:r>
      <w:r>
        <w:t xml:space="preserve"> state may be necessary because they need to be made before the external IRB can review the study</w:t>
      </w:r>
      <w:r w:rsidR="00627F0E">
        <w:t xml:space="preserve">:  </w:t>
      </w:r>
      <w:r>
        <w:t xml:space="preserve">  </w:t>
      </w:r>
    </w:p>
    <w:p w14:paraId="0079830D" w14:textId="68939DCF" w:rsidR="004B37EB" w:rsidRDefault="004B37EB" w:rsidP="00A07EA8">
      <w:pPr>
        <w:pStyle w:val="ListParagraph"/>
        <w:numPr>
          <w:ilvl w:val="0"/>
          <w:numId w:val="17"/>
        </w:numPr>
        <w:ind w:hanging="180"/>
        <w:contextualSpacing w:val="0"/>
      </w:pPr>
      <w:r w:rsidRPr="004B37EB">
        <w:t>a change in UW PI</w:t>
      </w:r>
      <w:r>
        <w:t xml:space="preserve"> and/or</w:t>
      </w:r>
    </w:p>
    <w:p w14:paraId="2CD91EC7" w14:textId="037150AC" w:rsidR="004B37EB" w:rsidRDefault="004B37EB" w:rsidP="00A07EA8">
      <w:pPr>
        <w:pStyle w:val="ListParagraph"/>
        <w:numPr>
          <w:ilvl w:val="0"/>
          <w:numId w:val="17"/>
        </w:numPr>
        <w:spacing w:after="120"/>
        <w:ind w:hanging="180"/>
        <w:contextualSpacing w:val="0"/>
      </w:pPr>
      <w:r>
        <w:t xml:space="preserve">a change in the </w:t>
      </w:r>
      <w:r w:rsidRPr="004B37EB">
        <w:t>reviewing IRB</w:t>
      </w:r>
    </w:p>
    <w:p w14:paraId="37FBC0B4" w14:textId="23EF0B57" w:rsidR="005F300B" w:rsidRDefault="00627F0E" w:rsidP="00A07EA8">
      <w:r>
        <w:t xml:space="preserve">Most other changes to the application should be made after the application is moved to the </w:t>
      </w:r>
      <w:r w:rsidRPr="00627F0E">
        <w:rPr>
          <w:i/>
          <w:iCs/>
        </w:rPr>
        <w:t>Active</w:t>
      </w:r>
      <w:r>
        <w:t xml:space="preserve"> state in Zipline</w:t>
      </w:r>
      <w:r w:rsidR="005F300B">
        <w:t xml:space="preserve">, which is accomplished after the external IRB has approved the </w:t>
      </w:r>
      <w:r w:rsidR="00A95E1D">
        <w:t>research</w:t>
      </w:r>
      <w:r>
        <w:t xml:space="preserve">. </w:t>
      </w:r>
    </w:p>
    <w:p w14:paraId="1B7F603A" w14:textId="77777777" w:rsidR="004B37EB" w:rsidRDefault="004B37EB" w:rsidP="00A07EA8"/>
    <w:p w14:paraId="0519A132" w14:textId="4E351BC0" w:rsidR="00BA495A" w:rsidRPr="00BA495A" w:rsidRDefault="00BA495A" w:rsidP="00A07EA8">
      <w:pPr>
        <w:spacing w:after="120"/>
        <w:rPr>
          <w:b/>
          <w:bCs/>
          <w:u w:val="single"/>
        </w:rPr>
      </w:pPr>
      <w:r w:rsidRPr="00BA495A">
        <w:rPr>
          <w:b/>
          <w:bCs/>
          <w:u w:val="single"/>
        </w:rPr>
        <w:t xml:space="preserve">Identifying and </w:t>
      </w:r>
      <w:r w:rsidR="00074755">
        <w:rPr>
          <w:b/>
          <w:bCs/>
          <w:u w:val="single"/>
        </w:rPr>
        <w:t>M</w:t>
      </w:r>
      <w:r w:rsidRPr="00BA495A">
        <w:rPr>
          <w:b/>
          <w:bCs/>
          <w:u w:val="single"/>
        </w:rPr>
        <w:t xml:space="preserve">anaging </w:t>
      </w:r>
      <w:r w:rsidR="00074755">
        <w:rPr>
          <w:b/>
          <w:bCs/>
          <w:u w:val="single"/>
        </w:rPr>
        <w:t>C</w:t>
      </w:r>
      <w:r w:rsidR="003719EF">
        <w:rPr>
          <w:b/>
          <w:bCs/>
          <w:u w:val="single"/>
        </w:rPr>
        <w:t>hanges</w:t>
      </w:r>
    </w:p>
    <w:p w14:paraId="6FF1425A" w14:textId="6CE61938" w:rsidR="003719EF" w:rsidRDefault="003719EF" w:rsidP="00A07EA8">
      <w:pPr>
        <w:spacing w:after="120"/>
      </w:pPr>
      <w:r>
        <w:t>Follow these steps i</w:t>
      </w:r>
      <w:r w:rsidR="00BA495A">
        <w:t xml:space="preserve">f </w:t>
      </w:r>
      <w:r>
        <w:t xml:space="preserve">you </w:t>
      </w:r>
      <w:r w:rsidR="00A95E1D">
        <w:t xml:space="preserve">receive a request from a study team to make changes to an application </w:t>
      </w:r>
      <w:r>
        <w:t xml:space="preserve">in the </w:t>
      </w:r>
      <w:r w:rsidRPr="004B37EB">
        <w:rPr>
          <w:i/>
          <w:iCs/>
        </w:rPr>
        <w:t>Pending sIRB Review</w:t>
      </w:r>
      <w:r>
        <w:t xml:space="preserve"> state, e.g.</w:t>
      </w:r>
      <w:r w:rsidR="003472FE">
        <w:t>,</w:t>
      </w:r>
      <w:r>
        <w:t xml:space="preserve"> the study team has let you know via email or comment or you have noticed it when performing other tasks in the application. </w:t>
      </w:r>
    </w:p>
    <w:p w14:paraId="3DD39433" w14:textId="23369F17" w:rsidR="0093206F" w:rsidRDefault="0093206F" w:rsidP="00CF6558">
      <w:pPr>
        <w:pStyle w:val="ListParagraph"/>
        <w:numPr>
          <w:ilvl w:val="0"/>
          <w:numId w:val="35"/>
        </w:numPr>
        <w:spacing w:after="120"/>
      </w:pPr>
      <w:r>
        <w:t>Assess the request for changes and identify whether the changes impact aspects of the reliance.</w:t>
      </w:r>
    </w:p>
    <w:p w14:paraId="2F0F8197" w14:textId="61C936B3" w:rsidR="00BA495A" w:rsidRDefault="00BA495A" w:rsidP="00CF6558">
      <w:pPr>
        <w:pStyle w:val="ListParagraph"/>
        <w:numPr>
          <w:ilvl w:val="0"/>
          <w:numId w:val="36"/>
        </w:numPr>
        <w:spacing w:after="60"/>
        <w:ind w:left="1080"/>
      </w:pPr>
      <w:r>
        <w:t xml:space="preserve">Examples of minor changes that likely </w:t>
      </w:r>
      <w:r w:rsidRPr="00CF6558">
        <w:rPr>
          <w:b/>
          <w:bCs/>
        </w:rPr>
        <w:t>do not</w:t>
      </w:r>
      <w:r>
        <w:t xml:space="preserve"> impact aspects of the reliance: </w:t>
      </w:r>
    </w:p>
    <w:p w14:paraId="1D7844DD" w14:textId="77777777" w:rsidR="00BA495A" w:rsidRDefault="00BA495A" w:rsidP="00DC7C29">
      <w:pPr>
        <w:pStyle w:val="ListParagraph"/>
        <w:numPr>
          <w:ilvl w:val="0"/>
          <w:numId w:val="12"/>
        </w:numPr>
        <w:ind w:left="1350" w:hanging="270"/>
        <w:contextualSpacing w:val="0"/>
      </w:pPr>
      <w:r>
        <w:t>Adding study team members for access to Zipline.</w:t>
      </w:r>
    </w:p>
    <w:p w14:paraId="3AB16481" w14:textId="77777777" w:rsidR="00BA495A" w:rsidRDefault="00BA495A" w:rsidP="00CF6558">
      <w:pPr>
        <w:pStyle w:val="ListParagraph"/>
        <w:numPr>
          <w:ilvl w:val="0"/>
          <w:numId w:val="12"/>
        </w:numPr>
        <w:ind w:left="1350" w:hanging="270"/>
        <w:contextualSpacing w:val="0"/>
      </w:pPr>
      <w:r>
        <w:t>Changing the local study locations.</w:t>
      </w:r>
    </w:p>
    <w:p w14:paraId="41D3BC52" w14:textId="474D0FC4" w:rsidR="00BA495A" w:rsidRDefault="00BA495A" w:rsidP="00CF6558">
      <w:pPr>
        <w:pStyle w:val="ListParagraph"/>
        <w:numPr>
          <w:ilvl w:val="0"/>
          <w:numId w:val="12"/>
        </w:numPr>
        <w:spacing w:after="120"/>
        <w:ind w:left="1350" w:hanging="270"/>
        <w:contextualSpacing w:val="0"/>
      </w:pPr>
      <w:r>
        <w:t>Adding information about funding, e.g.</w:t>
      </w:r>
      <w:r w:rsidR="008946A3">
        <w:t>,</w:t>
      </w:r>
      <w:r>
        <w:t xml:space="preserve"> updating the eGC1 number.</w:t>
      </w:r>
      <w:r w:rsidR="009041F5">
        <w:t xml:space="preserve"> </w:t>
      </w:r>
    </w:p>
    <w:p w14:paraId="66C034A1" w14:textId="4E1158D3" w:rsidR="00BA495A" w:rsidRDefault="009041F5" w:rsidP="00CF6558">
      <w:pPr>
        <w:pStyle w:val="ListParagraph"/>
        <w:numPr>
          <w:ilvl w:val="0"/>
          <w:numId w:val="36"/>
        </w:numPr>
        <w:spacing w:after="60"/>
        <w:ind w:left="1080"/>
      </w:pPr>
      <w:r>
        <w:t>Examples of changes</w:t>
      </w:r>
      <w:r w:rsidR="00BA495A">
        <w:t xml:space="preserve"> that likely </w:t>
      </w:r>
      <w:r w:rsidR="00BA495A" w:rsidRPr="00CF6558">
        <w:rPr>
          <w:b/>
          <w:bCs/>
        </w:rPr>
        <w:t>do</w:t>
      </w:r>
      <w:r w:rsidR="00BA495A">
        <w:t xml:space="preserve"> impact aspects of the reliance: </w:t>
      </w:r>
    </w:p>
    <w:p w14:paraId="41384BAE" w14:textId="77777777" w:rsidR="00BA495A" w:rsidRDefault="00BA495A" w:rsidP="00DC7C29">
      <w:pPr>
        <w:pStyle w:val="ListParagraph"/>
        <w:numPr>
          <w:ilvl w:val="0"/>
          <w:numId w:val="12"/>
        </w:numPr>
        <w:ind w:left="1350" w:hanging="270"/>
        <w:contextualSpacing w:val="0"/>
      </w:pPr>
      <w:r>
        <w:t>Changing the reviewing IRB</w:t>
      </w:r>
    </w:p>
    <w:p w14:paraId="7734C6B4" w14:textId="49F0E9D7" w:rsidR="00BA495A" w:rsidRDefault="00BA495A" w:rsidP="00DC7C29">
      <w:pPr>
        <w:pStyle w:val="ListParagraph"/>
        <w:numPr>
          <w:ilvl w:val="0"/>
          <w:numId w:val="12"/>
        </w:numPr>
        <w:ind w:left="1350" w:hanging="270"/>
        <w:contextualSpacing w:val="0"/>
      </w:pPr>
      <w:r>
        <w:t>Changing the PI</w:t>
      </w:r>
    </w:p>
    <w:p w14:paraId="3A47C6AE" w14:textId="6C7EEDD0" w:rsidR="00BA495A" w:rsidRDefault="00BA495A" w:rsidP="00CF6558">
      <w:pPr>
        <w:pStyle w:val="ListParagraph"/>
        <w:numPr>
          <w:ilvl w:val="0"/>
          <w:numId w:val="12"/>
        </w:numPr>
        <w:ind w:left="1350" w:hanging="270"/>
        <w:contextualSpacing w:val="0"/>
      </w:pPr>
      <w:r>
        <w:t xml:space="preserve">Any changes to the </w:t>
      </w:r>
      <w:r w:rsidRPr="00BA495A">
        <w:rPr>
          <w:b/>
          <w:bCs/>
        </w:rPr>
        <w:t>REQUEST External IRB Review</w:t>
      </w:r>
      <w:r>
        <w:t xml:space="preserve"> form.</w:t>
      </w:r>
    </w:p>
    <w:p w14:paraId="4B767DD3" w14:textId="19FB957E" w:rsidR="00BA495A" w:rsidRDefault="00BA495A" w:rsidP="00CF6558">
      <w:pPr>
        <w:pStyle w:val="ListParagraph"/>
        <w:numPr>
          <w:ilvl w:val="0"/>
          <w:numId w:val="12"/>
        </w:numPr>
        <w:spacing w:after="120"/>
        <w:ind w:left="1350" w:hanging="270"/>
        <w:contextualSpacing w:val="0"/>
      </w:pPr>
      <w:r>
        <w:t>A</w:t>
      </w:r>
      <w:r w:rsidR="009041F5">
        <w:t xml:space="preserve">dding e-consent or changes to local context considerations. </w:t>
      </w:r>
    </w:p>
    <w:p w14:paraId="5A9BDBB7" w14:textId="5C2C7E1D" w:rsidR="00A95E1D" w:rsidRDefault="004B5904" w:rsidP="00CF6558">
      <w:pPr>
        <w:pStyle w:val="ListParagraph"/>
        <w:numPr>
          <w:ilvl w:val="0"/>
          <w:numId w:val="35"/>
        </w:numPr>
        <w:spacing w:after="120"/>
        <w:contextualSpacing w:val="0"/>
      </w:pPr>
      <w:r w:rsidRPr="000E7368">
        <w:t xml:space="preserve">If </w:t>
      </w:r>
      <w:r w:rsidR="000E7368" w:rsidRPr="000E7368">
        <w:t xml:space="preserve">the changes </w:t>
      </w:r>
      <w:r w:rsidR="00A95E1D">
        <w:t>do not</w:t>
      </w:r>
      <w:r w:rsidR="00A95E1D" w:rsidRPr="000E7368">
        <w:t xml:space="preserve"> </w:t>
      </w:r>
      <w:r w:rsidR="000E7368" w:rsidRPr="000E7368">
        <w:t>impact the reliance arrangement</w:t>
      </w:r>
      <w:r w:rsidR="00A95E1D">
        <w:t>:</w:t>
      </w:r>
    </w:p>
    <w:p w14:paraId="753CDB9A" w14:textId="77777777" w:rsidR="00A95E1D" w:rsidRDefault="00A95E1D" w:rsidP="00CF6558">
      <w:pPr>
        <w:pStyle w:val="ListParagraph"/>
        <w:numPr>
          <w:ilvl w:val="0"/>
          <w:numId w:val="30"/>
        </w:numPr>
        <w:contextualSpacing w:val="0"/>
      </w:pPr>
      <w:r>
        <w:t>Instruct the study team to submit the changes using the usual modification/update pathway after the external IRB has approved the research and the study has moved to the Active state, or</w:t>
      </w:r>
    </w:p>
    <w:p w14:paraId="25F24207" w14:textId="6B8FCCDB" w:rsidR="00A95E1D" w:rsidRDefault="00A95E1D" w:rsidP="00CF6558">
      <w:pPr>
        <w:pStyle w:val="ListParagraph"/>
        <w:numPr>
          <w:ilvl w:val="0"/>
          <w:numId w:val="30"/>
        </w:numPr>
        <w:contextualSpacing w:val="0"/>
      </w:pPr>
      <w:r>
        <w:lastRenderedPageBreak/>
        <w:t>Gather</w:t>
      </w:r>
      <w:r w:rsidRPr="00A95E1D">
        <w:t xml:space="preserve"> the information the study team wishes to change and make the changes </w:t>
      </w:r>
      <w:r>
        <w:t>yourself</w:t>
      </w:r>
      <w:r w:rsidRPr="00A95E1D">
        <w:t xml:space="preserve"> using the Edit Study/Site function.</w:t>
      </w:r>
    </w:p>
    <w:p w14:paraId="181E6F92" w14:textId="77777777" w:rsidR="00A95E1D" w:rsidRDefault="00A95E1D" w:rsidP="0093206F"/>
    <w:p w14:paraId="2C8D5052" w14:textId="1E0959AF" w:rsidR="00A95E1D" w:rsidRDefault="00A95E1D" w:rsidP="00CF6558">
      <w:pPr>
        <w:pStyle w:val="ListParagraph"/>
        <w:numPr>
          <w:ilvl w:val="0"/>
          <w:numId w:val="35"/>
        </w:numPr>
        <w:spacing w:after="120"/>
        <w:contextualSpacing w:val="0"/>
      </w:pPr>
      <w:r>
        <w:t xml:space="preserve">If the changes may impact the reliance arrangement: </w:t>
      </w:r>
    </w:p>
    <w:p w14:paraId="71A86AD5" w14:textId="6F418C3C" w:rsidR="00A95E1D" w:rsidRDefault="00A95E1D" w:rsidP="00CF6558">
      <w:pPr>
        <w:pStyle w:val="ListParagraph"/>
        <w:numPr>
          <w:ilvl w:val="0"/>
          <w:numId w:val="31"/>
        </w:numPr>
        <w:ind w:left="1080"/>
        <w:contextualSpacing w:val="0"/>
      </w:pPr>
      <w:r>
        <w:t xml:space="preserve">Instruct the study team to </w:t>
      </w:r>
      <w:r w:rsidRPr="005F300B">
        <w:t>Withdraw</w:t>
      </w:r>
      <w:r>
        <w:t xml:space="preserve"> the application, which returns the application to the </w:t>
      </w:r>
      <w:r w:rsidRPr="00A95E1D">
        <w:rPr>
          <w:i/>
          <w:iCs/>
        </w:rPr>
        <w:t xml:space="preserve">Pre-Review </w:t>
      </w:r>
      <w:r>
        <w:t>state. The study team can then make the changes and re-submit the application.</w:t>
      </w:r>
    </w:p>
    <w:p w14:paraId="7F4AB252" w14:textId="06FEDBE7" w:rsidR="004B35E3" w:rsidRPr="000E7368" w:rsidRDefault="00A95E1D" w:rsidP="00CF6558">
      <w:pPr>
        <w:pStyle w:val="ListParagraph"/>
        <w:numPr>
          <w:ilvl w:val="0"/>
          <w:numId w:val="31"/>
        </w:numPr>
        <w:ind w:left="1080"/>
        <w:contextualSpacing w:val="0"/>
      </w:pPr>
      <w:r>
        <w:t>F</w:t>
      </w:r>
      <w:r w:rsidR="004B5904" w:rsidRPr="000E7368">
        <w:t xml:space="preserve">ollow the </w:t>
      </w:r>
      <w:r w:rsidR="000E7368" w:rsidRPr="000E7368">
        <w:t xml:space="preserve">instructions in section 4 below to assess the acceptability of the changes and to perform any necessary actions, for example negotiating and executing a new reliance agreement. </w:t>
      </w:r>
    </w:p>
    <w:p w14:paraId="469D49EF" w14:textId="78FB110A" w:rsidR="000E7368" w:rsidRDefault="003719EF" w:rsidP="00CF6558">
      <w:pPr>
        <w:pStyle w:val="ListParagraph"/>
        <w:numPr>
          <w:ilvl w:val="0"/>
          <w:numId w:val="31"/>
        </w:numPr>
        <w:ind w:left="1080"/>
        <w:contextualSpacing w:val="0"/>
      </w:pPr>
      <w:r w:rsidRPr="000E7368">
        <w:t xml:space="preserve">Reissue an authorization letter if </w:t>
      </w:r>
      <w:r w:rsidR="004B5904" w:rsidRPr="000E7368">
        <w:t>necessary</w:t>
      </w:r>
      <w:r w:rsidR="006424DA">
        <w:t xml:space="preserve"> (e.g.</w:t>
      </w:r>
      <w:r w:rsidR="00074755">
        <w:t>,</w:t>
      </w:r>
      <w:r w:rsidR="006424DA">
        <w:t xml:space="preserve"> the content of the letter should be updated based on the changes)</w:t>
      </w:r>
      <w:r w:rsidR="004B5904" w:rsidRPr="000E7368">
        <w:t>.</w:t>
      </w:r>
    </w:p>
    <w:p w14:paraId="183919FE" w14:textId="46BDCC64" w:rsidR="004B35E3" w:rsidRPr="000E7368" w:rsidRDefault="000E7368" w:rsidP="00CF6558">
      <w:pPr>
        <w:pStyle w:val="ListParagraph"/>
        <w:numPr>
          <w:ilvl w:val="0"/>
          <w:numId w:val="31"/>
        </w:numPr>
        <w:spacing w:after="120"/>
        <w:ind w:left="1080"/>
        <w:contextualSpacing w:val="0"/>
      </w:pPr>
      <w:r>
        <w:t xml:space="preserve">Correct the external staff data entry or ct.gov data entry as necessary. </w:t>
      </w:r>
      <w:r w:rsidR="003719EF" w:rsidRPr="000E7368">
        <w:t xml:space="preserve"> </w:t>
      </w:r>
    </w:p>
    <w:p w14:paraId="3D860125" w14:textId="77777777" w:rsidR="00A07EA8" w:rsidRPr="00A07EA8" w:rsidRDefault="00A07EA8" w:rsidP="0093206F">
      <w:pPr>
        <w:ind w:left="360"/>
        <w:rPr>
          <w:b/>
          <w:bCs/>
        </w:rPr>
      </w:pPr>
    </w:p>
    <w:p w14:paraId="018250D9" w14:textId="4E4236D4" w:rsidR="00627F0E" w:rsidRPr="006424DA" w:rsidRDefault="006424DA" w:rsidP="00CF6558">
      <w:pPr>
        <w:spacing w:after="120"/>
        <w:rPr>
          <w:u w:val="single"/>
        </w:rPr>
      </w:pPr>
      <w:r>
        <w:rPr>
          <w:b/>
          <w:bCs/>
          <w:u w:val="single"/>
        </w:rPr>
        <w:t xml:space="preserve">Application </w:t>
      </w:r>
      <w:r w:rsidR="00627F0E" w:rsidRPr="006424DA">
        <w:rPr>
          <w:b/>
          <w:bCs/>
          <w:u w:val="single"/>
        </w:rPr>
        <w:t>Closure</w:t>
      </w:r>
    </w:p>
    <w:p w14:paraId="1E4A7C37" w14:textId="4918404F" w:rsidR="00627F0E" w:rsidRDefault="00627F0E" w:rsidP="0093206F">
      <w:pPr>
        <w:spacing w:after="120"/>
      </w:pPr>
      <w:r>
        <w:t xml:space="preserve">A small number of applications in the </w:t>
      </w:r>
      <w:r w:rsidRPr="00627F0E">
        <w:rPr>
          <w:i/>
          <w:iCs/>
        </w:rPr>
        <w:t xml:space="preserve">Pending sIRB Review </w:t>
      </w:r>
      <w:r>
        <w:t>state will need to be closed in Zipline even though approval from the external IRB has not yet been received. Study teams may contact HSD staff asking to close these applications, or HSD staff may find out that the study needs to be closed in communications with the study team. These closures typically occur because the study was cancelled by the funder or sponsor before UW could be approved as a site</w:t>
      </w:r>
      <w:r w:rsidR="006424DA">
        <w:t xml:space="preserve"> by the external IRB</w:t>
      </w:r>
      <w:r>
        <w:t>, or the UW study team chose not to pursue the study for a variety of reasons.</w:t>
      </w:r>
    </w:p>
    <w:p w14:paraId="0EF1F86C" w14:textId="4267F170" w:rsidR="009041F5" w:rsidRDefault="00627F0E" w:rsidP="0093206F">
      <w:pPr>
        <w:rPr>
          <w:b/>
          <w:bCs/>
          <w:u w:val="single"/>
        </w:rPr>
      </w:pPr>
      <w:bookmarkStart w:id="0" w:name="_Hlk122081988"/>
      <w:r>
        <w:t xml:space="preserve">See Section 6 below for instructions on how to close studies in the </w:t>
      </w:r>
      <w:r w:rsidRPr="00627F0E">
        <w:rPr>
          <w:i/>
          <w:iCs/>
        </w:rPr>
        <w:t>Pending sIRB Review</w:t>
      </w:r>
      <w:r>
        <w:t xml:space="preserve"> state.</w:t>
      </w:r>
      <w:bookmarkEnd w:id="0"/>
    </w:p>
    <w:p w14:paraId="3DDB7B38" w14:textId="7B88C2C2" w:rsidR="009041F5" w:rsidRDefault="009041F5" w:rsidP="00A07EA8">
      <w:pPr>
        <w:rPr>
          <w:b/>
          <w:bCs/>
        </w:rPr>
      </w:pPr>
    </w:p>
    <w:tbl>
      <w:tblPr>
        <w:tblStyle w:val="TableGrid"/>
        <w:tblW w:w="0" w:type="auto"/>
        <w:tblLook w:val="04A0" w:firstRow="1" w:lastRow="0" w:firstColumn="1" w:lastColumn="0" w:noHBand="0" w:noVBand="1"/>
      </w:tblPr>
      <w:tblGrid>
        <w:gridCol w:w="10070"/>
      </w:tblGrid>
      <w:tr w:rsidR="00AF46ED" w14:paraId="6B6D63F7" w14:textId="77777777" w:rsidTr="007204DA">
        <w:tc>
          <w:tcPr>
            <w:tcW w:w="10070" w:type="dxa"/>
            <w:shd w:val="clear" w:color="auto" w:fill="33006F"/>
          </w:tcPr>
          <w:p w14:paraId="34DF091D" w14:textId="36B1208D" w:rsidR="000562C1" w:rsidRPr="003472FE" w:rsidRDefault="000562C1" w:rsidP="007204DA">
            <w:pPr>
              <w:pStyle w:val="ListParagraph"/>
              <w:numPr>
                <w:ilvl w:val="0"/>
                <w:numId w:val="23"/>
              </w:numPr>
              <w:ind w:left="243"/>
              <w:contextualSpacing w:val="0"/>
              <w:rPr>
                <w:b/>
                <w:bCs/>
              </w:rPr>
            </w:pPr>
            <w:r>
              <w:rPr>
                <w:b/>
                <w:bCs/>
              </w:rPr>
              <w:t xml:space="preserve">PERFORMING POST-IRB APPROVAL CONSENT AUDIT </w:t>
            </w:r>
          </w:p>
        </w:tc>
      </w:tr>
    </w:tbl>
    <w:p w14:paraId="5EA0F10A" w14:textId="77777777" w:rsidR="000562C1" w:rsidRDefault="000562C1" w:rsidP="000562C1">
      <w:pPr>
        <w:rPr>
          <w:b/>
          <w:bCs/>
        </w:rPr>
      </w:pPr>
    </w:p>
    <w:p w14:paraId="5F4C05A4" w14:textId="393C92D5" w:rsidR="000562C1" w:rsidRDefault="000562C1" w:rsidP="000562C1">
      <w:pPr>
        <w:spacing w:after="120"/>
      </w:pPr>
      <w:r w:rsidRPr="00255340">
        <w:t xml:space="preserve">HSD </w:t>
      </w:r>
      <w:r>
        <w:t xml:space="preserve">staff perform a 100% audit of all consent forms for most industry-sponsored and initiated clinical trials and for all studies reviewed by WCG IRB or Advarra.  </w:t>
      </w:r>
    </w:p>
    <w:p w14:paraId="7A463E15" w14:textId="77777777" w:rsidR="00B904F7" w:rsidRDefault="000562C1" w:rsidP="000562C1">
      <w:pPr>
        <w:spacing w:after="120"/>
      </w:pPr>
      <w:r>
        <w:t xml:space="preserve">HSD staff monitoring </w:t>
      </w:r>
      <w:r w:rsidR="00B904F7">
        <w:t xml:space="preserve">HSDRely are responsible for monitoring for: </w:t>
      </w:r>
    </w:p>
    <w:p w14:paraId="24538AAF" w14:textId="32A60D76" w:rsidR="00B904F7" w:rsidRDefault="00B904F7" w:rsidP="00B904F7">
      <w:pPr>
        <w:pStyle w:val="ListParagraph"/>
        <w:numPr>
          <w:ilvl w:val="0"/>
          <w:numId w:val="38"/>
        </w:numPr>
        <w:spacing w:after="120"/>
      </w:pPr>
      <w:r>
        <w:t xml:space="preserve">Any notifications received from WCG IRB or Advarra requesting Institutional Sign Off or Review after the IRB has performed </w:t>
      </w:r>
      <w:r w:rsidR="00221ABC">
        <w:t>its</w:t>
      </w:r>
      <w:r>
        <w:t xml:space="preserve"> review, and</w:t>
      </w:r>
    </w:p>
    <w:p w14:paraId="02814BD5" w14:textId="61AA856B" w:rsidR="000562C1" w:rsidRDefault="00B904F7" w:rsidP="00B904F7">
      <w:pPr>
        <w:pStyle w:val="ListParagraph"/>
        <w:numPr>
          <w:ilvl w:val="0"/>
          <w:numId w:val="38"/>
        </w:numPr>
        <w:spacing w:after="120"/>
      </w:pPr>
      <w:r>
        <w:t xml:space="preserve">Any approval materials delivered by IRBs or study teams for industry initiated clinical trials reviewed by any other non-UW IRB (except Jaeb or Fred Hutch). </w:t>
      </w:r>
    </w:p>
    <w:p w14:paraId="31D6060F" w14:textId="6A44673A" w:rsidR="00B904F7" w:rsidRDefault="00B904F7" w:rsidP="00B904F7">
      <w:pPr>
        <w:spacing w:after="120"/>
      </w:pPr>
      <w:r>
        <w:t xml:space="preserve">For any notifications or materials received, the staff member should initiate review of the consent materials using the </w:t>
      </w:r>
      <w:r w:rsidRPr="00AF46ED">
        <w:rPr>
          <w:b/>
          <w:bCs/>
        </w:rPr>
        <w:t xml:space="preserve">WORKSHEET PAVE Consent Audit </w:t>
      </w:r>
      <w:r>
        <w:t xml:space="preserve">and </w:t>
      </w:r>
      <w:r w:rsidRPr="00AF46ED">
        <w:rPr>
          <w:b/>
          <w:bCs/>
        </w:rPr>
        <w:t>CHECKLIST PAVE Consent Audit</w:t>
      </w:r>
      <w:r>
        <w:t xml:space="preserve">. Approval documents should not be uploaded into Zipline and Section 4 of this worksheet should not be completed until the </w:t>
      </w:r>
      <w:r w:rsidR="00221ABC">
        <w:t>audit has been completed.</w:t>
      </w:r>
    </w:p>
    <w:p w14:paraId="2CB7543F" w14:textId="77777777" w:rsidR="000562C1" w:rsidRDefault="000562C1" w:rsidP="00A07EA8">
      <w:pPr>
        <w:rPr>
          <w:b/>
          <w:bCs/>
        </w:rPr>
      </w:pPr>
    </w:p>
    <w:tbl>
      <w:tblPr>
        <w:tblStyle w:val="TableGrid"/>
        <w:tblW w:w="0" w:type="auto"/>
        <w:tblLook w:val="04A0" w:firstRow="1" w:lastRow="0" w:firstColumn="1" w:lastColumn="0" w:noHBand="0" w:noVBand="1"/>
      </w:tblPr>
      <w:tblGrid>
        <w:gridCol w:w="10070"/>
      </w:tblGrid>
      <w:tr w:rsidR="00E67E7D" w14:paraId="34F37047" w14:textId="77777777" w:rsidTr="006752FA">
        <w:tc>
          <w:tcPr>
            <w:tcW w:w="10070" w:type="dxa"/>
            <w:shd w:val="clear" w:color="auto" w:fill="33006F"/>
          </w:tcPr>
          <w:p w14:paraId="6A936E18" w14:textId="2EEF08A8" w:rsidR="00E67E7D" w:rsidRPr="003472FE" w:rsidRDefault="00E67E7D" w:rsidP="00A07EA8">
            <w:pPr>
              <w:pStyle w:val="ListParagraph"/>
              <w:numPr>
                <w:ilvl w:val="0"/>
                <w:numId w:val="23"/>
              </w:numPr>
              <w:ind w:left="243"/>
              <w:contextualSpacing w:val="0"/>
              <w:rPr>
                <w:b/>
                <w:bCs/>
              </w:rPr>
            </w:pPr>
            <w:r w:rsidRPr="003472FE">
              <w:rPr>
                <w:b/>
                <w:bCs/>
              </w:rPr>
              <w:t>RECORDING EXTERNAL IRB APPROVALS</w:t>
            </w:r>
          </w:p>
        </w:tc>
      </w:tr>
    </w:tbl>
    <w:p w14:paraId="7A271A4C" w14:textId="77777777" w:rsidR="00E67E7D" w:rsidRDefault="00E67E7D" w:rsidP="00A07EA8">
      <w:pPr>
        <w:rPr>
          <w:b/>
          <w:bCs/>
        </w:rPr>
      </w:pPr>
    </w:p>
    <w:p w14:paraId="3710E052" w14:textId="467F89E4" w:rsidR="00255340" w:rsidRPr="00255340" w:rsidRDefault="00255340" w:rsidP="00A07EA8">
      <w:pPr>
        <w:spacing w:after="60"/>
      </w:pPr>
      <w:r w:rsidRPr="00255340">
        <w:t xml:space="preserve">HSD requires documentation of the initial approval for UW by the external IRB.  </w:t>
      </w:r>
      <w:r w:rsidR="00E67E7D" w:rsidRPr="00255340">
        <w:t>Th</w:t>
      </w:r>
      <w:r w:rsidRPr="00255340">
        <w:t xml:space="preserve">is documentation </w:t>
      </w:r>
      <w:r w:rsidR="00E67E7D" w:rsidRPr="00255340">
        <w:t>can come in a</w:t>
      </w:r>
      <w:r w:rsidRPr="00255340">
        <w:t xml:space="preserve"> wide</w:t>
      </w:r>
      <w:r w:rsidR="00E67E7D" w:rsidRPr="00255340">
        <w:t xml:space="preserve"> variety of </w:t>
      </w:r>
      <w:r>
        <w:t xml:space="preserve">formats </w:t>
      </w:r>
      <w:r w:rsidRPr="00255340">
        <w:t xml:space="preserve">and depends on: </w:t>
      </w:r>
    </w:p>
    <w:p w14:paraId="58A1E9C1" w14:textId="3EC14DCA" w:rsidR="00255340" w:rsidRDefault="00E67E7D" w:rsidP="00A07EA8">
      <w:pPr>
        <w:pStyle w:val="ListParagraph"/>
        <w:numPr>
          <w:ilvl w:val="0"/>
          <w:numId w:val="13"/>
        </w:numPr>
        <w:ind w:left="360" w:hanging="180"/>
        <w:contextualSpacing w:val="0"/>
      </w:pPr>
      <w:r>
        <w:t>UW’s role in the study (e.g.</w:t>
      </w:r>
      <w:r w:rsidR="00A07EA8">
        <w:t>,</w:t>
      </w:r>
      <w:r>
        <w:t xml:space="preserve"> UW as a performing site or UW only has one engaged individual that will be obtaining individually identifiable data), </w:t>
      </w:r>
    </w:p>
    <w:p w14:paraId="2855AF8D" w14:textId="18D21FA4" w:rsidR="00255340" w:rsidRDefault="00E67E7D" w:rsidP="00A07EA8">
      <w:pPr>
        <w:pStyle w:val="ListParagraph"/>
        <w:numPr>
          <w:ilvl w:val="0"/>
          <w:numId w:val="13"/>
        </w:numPr>
        <w:ind w:left="360" w:hanging="180"/>
        <w:contextualSpacing w:val="0"/>
      </w:pPr>
      <w:r>
        <w:t>when the UW is added to the study (e.g.</w:t>
      </w:r>
      <w:r w:rsidR="00A07EA8">
        <w:t>,</w:t>
      </w:r>
      <w:r>
        <w:t xml:space="preserve"> soon after initial approval or in a modification to an ongoing study), </w:t>
      </w:r>
    </w:p>
    <w:p w14:paraId="0BDC0C3C" w14:textId="5491CE33" w:rsidR="00E67E7D" w:rsidRDefault="00E67E7D" w:rsidP="00A07EA8">
      <w:pPr>
        <w:pStyle w:val="ListParagraph"/>
        <w:numPr>
          <w:ilvl w:val="0"/>
          <w:numId w:val="13"/>
        </w:numPr>
        <w:spacing w:after="120"/>
        <w:ind w:left="360" w:hanging="180"/>
        <w:contextualSpacing w:val="0"/>
      </w:pPr>
      <w:r>
        <w:t xml:space="preserve">the </w:t>
      </w:r>
      <w:r w:rsidR="00255340">
        <w:t>external</w:t>
      </w:r>
      <w:r>
        <w:t xml:space="preserve"> IRB’s practices with citing what’s being approved on their approval letters. </w:t>
      </w:r>
    </w:p>
    <w:p w14:paraId="1C1DD752" w14:textId="087B4F37" w:rsidR="00A95E1D" w:rsidRDefault="006450E5" w:rsidP="00A07EA8">
      <w:r>
        <w:lastRenderedPageBreak/>
        <w:t xml:space="preserve">Documentation may come directly from the external IRB or from the study team. HSD accepts documents from either source. Every six months, the UW study team is sent an automated reminder about providing approval documents applications that are in the </w:t>
      </w:r>
      <w:r w:rsidRPr="006450E5">
        <w:rPr>
          <w:i/>
          <w:iCs/>
        </w:rPr>
        <w:t>Pending sIRB Review</w:t>
      </w:r>
      <w:r>
        <w:t xml:space="preserve"> state. </w:t>
      </w:r>
    </w:p>
    <w:p w14:paraId="41CC53F4" w14:textId="77777777" w:rsidR="00A07EA8" w:rsidRDefault="00A07EA8" w:rsidP="00CF6558">
      <w:pPr>
        <w:rPr>
          <w:b/>
          <w:bCs/>
          <w:u w:val="single"/>
        </w:rPr>
      </w:pPr>
    </w:p>
    <w:p w14:paraId="587BDB6B" w14:textId="36E9C8E2" w:rsidR="00A07EA8" w:rsidRDefault="00255340" w:rsidP="00A07EA8">
      <w:pPr>
        <w:spacing w:after="120"/>
        <w:rPr>
          <w:b/>
          <w:bCs/>
          <w:u w:val="single"/>
        </w:rPr>
      </w:pPr>
      <w:r w:rsidRPr="00255340">
        <w:rPr>
          <w:b/>
          <w:bCs/>
          <w:u w:val="single"/>
        </w:rPr>
        <w:t>Identifying Acceptable Documentation</w:t>
      </w:r>
    </w:p>
    <w:p w14:paraId="628CABDA" w14:textId="56BD86EA" w:rsidR="00E67E7D" w:rsidRDefault="00E67E7D" w:rsidP="00A07EA8">
      <w:pPr>
        <w:spacing w:after="120"/>
      </w:pPr>
      <w:r>
        <w:t xml:space="preserve">The initial approval should either be an approval document from the reviewing IRB that explicitly states that UW is approved, or an approval document from the reviewing IRB with a written explanation from the reviewing IRB or lead study team that approval of UW is included with that approval document. </w:t>
      </w:r>
    </w:p>
    <w:p w14:paraId="49A9A801" w14:textId="77FB8FD3" w:rsidR="00E67E7D" w:rsidRDefault="00E67E7D" w:rsidP="00A07EA8">
      <w:r>
        <w:t xml:space="preserve">How an approval document explicitly states that UW is approved can </w:t>
      </w:r>
      <w:r w:rsidR="00255340">
        <w:t>vary</w:t>
      </w:r>
      <w:r>
        <w:t xml:space="preserve">. Acceptable ways include directly citing that UW as a site is approved, citing a UW site application or UW consent form on the reviewing IRB’s approval letter, or a modification submission that is stamped by the reviewing IRB as being approved—screenshots of the submission from the local IRB’s submission system are acceptable—which indicates in the modification summary that UW or UW personnel are being added. If it’s not clear whether the approval document explicitly states that UW is approved, consult the </w:t>
      </w:r>
      <w:r w:rsidR="00255340">
        <w:t xml:space="preserve">Sr. Reliance Administrator or </w:t>
      </w:r>
      <w:r>
        <w:t xml:space="preserve">Assistant Director of Reliances. </w:t>
      </w:r>
    </w:p>
    <w:p w14:paraId="08C97C6E" w14:textId="34B7354B" w:rsidR="00255340" w:rsidRDefault="00255340" w:rsidP="00A07EA8"/>
    <w:p w14:paraId="738453F6" w14:textId="3FED9F97" w:rsidR="00255340" w:rsidRPr="00255340" w:rsidRDefault="00255340" w:rsidP="00A07EA8">
      <w:pPr>
        <w:spacing w:after="120"/>
        <w:rPr>
          <w:b/>
          <w:bCs/>
          <w:u w:val="single"/>
        </w:rPr>
      </w:pPr>
      <w:r w:rsidRPr="00255340">
        <w:rPr>
          <w:b/>
          <w:bCs/>
          <w:u w:val="single"/>
        </w:rPr>
        <w:t>Recording the Documentation in Zipline</w:t>
      </w:r>
    </w:p>
    <w:p w14:paraId="0E328A35" w14:textId="62773944" w:rsidR="000562C1" w:rsidRPr="00B904F7" w:rsidRDefault="00B904F7" w:rsidP="00A07EA8">
      <w:pPr>
        <w:pStyle w:val="ListParagraph"/>
        <w:numPr>
          <w:ilvl w:val="0"/>
          <w:numId w:val="15"/>
        </w:numPr>
        <w:spacing w:after="120"/>
        <w:ind w:left="450"/>
        <w:contextualSpacing w:val="0"/>
      </w:pPr>
      <w:r w:rsidRPr="00AF46ED">
        <w:t xml:space="preserve">Double check that any required post-IRB approval consent audits are completed by reviewing </w:t>
      </w:r>
      <w:r>
        <w:t>the data entry</w:t>
      </w:r>
      <w:r w:rsidRPr="00AF46ED">
        <w:t xml:space="preserve"> in the </w:t>
      </w:r>
      <w:r w:rsidRPr="00B904F7">
        <w:rPr>
          <w:b/>
          <w:bCs/>
        </w:rPr>
        <w:t>External Consent Audit</w:t>
      </w:r>
      <w:r w:rsidRPr="00AF46ED">
        <w:t xml:space="preserve"> function in the study workspace. If not completed, refer to section 3.</w:t>
      </w:r>
    </w:p>
    <w:p w14:paraId="3539531F" w14:textId="1351F670" w:rsidR="007E2D51" w:rsidRDefault="00255340" w:rsidP="00AF46ED">
      <w:pPr>
        <w:pStyle w:val="ListParagraph"/>
        <w:numPr>
          <w:ilvl w:val="0"/>
          <w:numId w:val="15"/>
        </w:numPr>
        <w:spacing w:after="120"/>
        <w:ind w:left="450"/>
        <w:contextualSpacing w:val="0"/>
      </w:pPr>
      <w:r>
        <w:t xml:space="preserve">Upload </w:t>
      </w:r>
      <w:r w:rsidR="006450E5">
        <w:t xml:space="preserve">the </w:t>
      </w:r>
      <w:r>
        <w:t xml:space="preserve">documentation </w:t>
      </w:r>
      <w:r w:rsidR="006450E5">
        <w:t xml:space="preserve">following the instructions for recording sIRB decision in the </w:t>
      </w:r>
      <w:r w:rsidR="006450E5" w:rsidRPr="006450E5">
        <w:rPr>
          <w:b/>
          <w:bCs/>
        </w:rPr>
        <w:t>INSTRUCTIONS Zipline for Staff</w:t>
      </w:r>
    </w:p>
    <w:p w14:paraId="769E12B6" w14:textId="77777777" w:rsidR="009041F5" w:rsidRDefault="009041F5" w:rsidP="00A07EA8">
      <w:pPr>
        <w:rPr>
          <w:b/>
          <w:bCs/>
        </w:rPr>
      </w:pPr>
    </w:p>
    <w:tbl>
      <w:tblPr>
        <w:tblStyle w:val="TableGrid"/>
        <w:tblW w:w="0" w:type="auto"/>
        <w:tblLook w:val="04A0" w:firstRow="1" w:lastRow="0" w:firstColumn="1" w:lastColumn="0" w:noHBand="0" w:noVBand="1"/>
      </w:tblPr>
      <w:tblGrid>
        <w:gridCol w:w="10070"/>
      </w:tblGrid>
      <w:tr w:rsidR="00215B3F" w14:paraId="231E1204" w14:textId="77777777" w:rsidTr="007E1BEF">
        <w:tc>
          <w:tcPr>
            <w:tcW w:w="10070" w:type="dxa"/>
            <w:shd w:val="clear" w:color="auto" w:fill="33006F"/>
          </w:tcPr>
          <w:p w14:paraId="0C9DF71F" w14:textId="3AD8C943" w:rsidR="00215B3F" w:rsidRPr="003472FE" w:rsidRDefault="009041F5" w:rsidP="00A07EA8">
            <w:pPr>
              <w:pStyle w:val="ListParagraph"/>
              <w:numPr>
                <w:ilvl w:val="0"/>
                <w:numId w:val="23"/>
              </w:numPr>
              <w:ind w:left="333"/>
              <w:contextualSpacing w:val="0"/>
              <w:rPr>
                <w:b/>
                <w:bCs/>
              </w:rPr>
            </w:pPr>
            <w:r w:rsidRPr="003472FE">
              <w:rPr>
                <w:b/>
                <w:bCs/>
              </w:rPr>
              <w:t>MODIFICATIONS OR UPDATES</w:t>
            </w:r>
          </w:p>
        </w:tc>
      </w:tr>
    </w:tbl>
    <w:p w14:paraId="19624FE3" w14:textId="29ADEA01" w:rsidR="00215B3F" w:rsidRDefault="00215B3F" w:rsidP="00A07EA8">
      <w:pPr>
        <w:rPr>
          <w:b/>
          <w:bCs/>
        </w:rPr>
      </w:pPr>
    </w:p>
    <w:p w14:paraId="0FF6F9F7" w14:textId="414C7961" w:rsidR="009041F5" w:rsidRDefault="000E7368" w:rsidP="00A07EA8">
      <w:pPr>
        <w:spacing w:after="120"/>
        <w:rPr>
          <w:b/>
          <w:bCs/>
        </w:rPr>
      </w:pPr>
      <w:r>
        <w:rPr>
          <w:rFonts w:asciiTheme="minorHAnsi" w:eastAsiaTheme="minorHAnsi" w:hAnsiTheme="minorHAnsi" w:cstheme="minorBidi"/>
          <w:kern w:val="2"/>
          <w14:ligatures w14:val="standardContextual"/>
        </w:rPr>
        <w:t>Applications in Zipline for reliance on an external</w:t>
      </w:r>
      <w:r w:rsidR="00771EA6">
        <w:rPr>
          <w:rFonts w:asciiTheme="minorHAnsi" w:eastAsiaTheme="minorHAnsi" w:hAnsiTheme="minorHAnsi" w:cstheme="minorBidi"/>
          <w:kern w:val="2"/>
          <w14:ligatures w14:val="standardContextual"/>
        </w:rPr>
        <w:t xml:space="preserve"> IRB</w:t>
      </w:r>
      <w:r>
        <w:rPr>
          <w:rFonts w:asciiTheme="minorHAnsi" w:eastAsiaTheme="minorHAnsi" w:hAnsiTheme="minorHAnsi" w:cstheme="minorBidi"/>
          <w:kern w:val="2"/>
          <w14:ligatures w14:val="standardContextual"/>
        </w:rPr>
        <w:t xml:space="preserve"> </w:t>
      </w:r>
      <w:r w:rsidR="00D63CBD">
        <w:rPr>
          <w:rFonts w:asciiTheme="minorHAnsi" w:eastAsiaTheme="minorHAnsi" w:hAnsiTheme="minorHAnsi" w:cstheme="minorBidi"/>
          <w:kern w:val="2"/>
          <w14:ligatures w14:val="standardContextual"/>
        </w:rPr>
        <w:t xml:space="preserve">should </w:t>
      </w:r>
      <w:r w:rsidR="00A95E1D">
        <w:rPr>
          <w:rFonts w:asciiTheme="minorHAnsi" w:eastAsiaTheme="minorHAnsi" w:hAnsiTheme="minorHAnsi" w:cstheme="minorBidi"/>
          <w:kern w:val="2"/>
          <w14:ligatures w14:val="standardContextual"/>
        </w:rPr>
        <w:t xml:space="preserve">only </w:t>
      </w:r>
      <w:r w:rsidR="00D63CBD">
        <w:rPr>
          <w:rFonts w:asciiTheme="minorHAnsi" w:eastAsiaTheme="minorHAnsi" w:hAnsiTheme="minorHAnsi" w:cstheme="minorBidi"/>
          <w:kern w:val="2"/>
          <w14:ligatures w14:val="standardContextual"/>
        </w:rPr>
        <w:t>be</w:t>
      </w:r>
      <w:r w:rsidR="009041F5" w:rsidRPr="009041F5">
        <w:rPr>
          <w:rFonts w:asciiTheme="minorHAnsi" w:eastAsiaTheme="minorHAnsi" w:hAnsiTheme="minorHAnsi" w:cstheme="minorBidi"/>
          <w:kern w:val="2"/>
          <w14:ligatures w14:val="standardContextual"/>
        </w:rPr>
        <w:t xml:space="preserve"> </w:t>
      </w:r>
      <w:r w:rsidR="00771EA6">
        <w:rPr>
          <w:rFonts w:asciiTheme="minorHAnsi" w:eastAsiaTheme="minorHAnsi" w:hAnsiTheme="minorHAnsi" w:cstheme="minorBidi"/>
          <w:kern w:val="2"/>
          <w14:ligatures w14:val="standardContextual"/>
        </w:rPr>
        <w:t>modified</w:t>
      </w:r>
      <w:r w:rsidR="00771EA6" w:rsidRPr="009041F5">
        <w:rPr>
          <w:rFonts w:asciiTheme="minorHAnsi" w:eastAsiaTheme="minorHAnsi" w:hAnsiTheme="minorHAnsi" w:cstheme="minorBidi"/>
          <w:kern w:val="2"/>
          <w14:ligatures w14:val="standardContextual"/>
        </w:rPr>
        <w:t xml:space="preserve"> </w:t>
      </w:r>
      <w:r w:rsidR="009041F5" w:rsidRPr="009041F5">
        <w:rPr>
          <w:rFonts w:asciiTheme="minorHAnsi" w:eastAsiaTheme="minorHAnsi" w:hAnsiTheme="minorHAnsi" w:cstheme="minorBidi"/>
          <w:kern w:val="2"/>
          <w14:ligatures w14:val="standardContextual"/>
        </w:rPr>
        <w:t>or update</w:t>
      </w:r>
      <w:r w:rsidR="006424DA">
        <w:rPr>
          <w:rFonts w:asciiTheme="minorHAnsi" w:eastAsiaTheme="minorHAnsi" w:hAnsiTheme="minorHAnsi" w:cstheme="minorBidi"/>
          <w:kern w:val="2"/>
          <w14:ligatures w14:val="standardContextual"/>
        </w:rPr>
        <w:t>d</w:t>
      </w:r>
      <w:r w:rsidR="009041F5" w:rsidRPr="009041F5">
        <w:rPr>
          <w:rFonts w:asciiTheme="minorHAnsi" w:eastAsiaTheme="minorHAnsi" w:hAnsiTheme="minorHAnsi" w:cstheme="minorBidi"/>
          <w:kern w:val="2"/>
          <w14:ligatures w14:val="standardContextual"/>
        </w:rPr>
        <w:t xml:space="preserve"> for a limited number of study changes, which are described in the </w:t>
      </w:r>
      <w:r w:rsidR="002E1A5F" w:rsidRPr="002E1A5F">
        <w:rPr>
          <w:rFonts w:asciiTheme="minorHAnsi" w:eastAsiaTheme="minorHAnsi" w:hAnsiTheme="minorHAnsi" w:cstheme="minorBidi"/>
          <w:b/>
          <w:bCs/>
          <w:kern w:val="2"/>
          <w14:ligatures w14:val="standardContextual"/>
        </w:rPr>
        <w:t>SOP External Reliance Agreements</w:t>
      </w:r>
      <w:r w:rsidR="002E1A5F">
        <w:rPr>
          <w:rFonts w:asciiTheme="minorHAnsi" w:eastAsiaTheme="minorHAnsi" w:hAnsiTheme="minorHAnsi" w:cstheme="minorBidi"/>
          <w:kern w:val="2"/>
          <w14:ligatures w14:val="standardContextual"/>
        </w:rPr>
        <w:t xml:space="preserve"> and the </w:t>
      </w:r>
      <w:r w:rsidR="002E1A5F" w:rsidRPr="002E1A5F">
        <w:rPr>
          <w:rFonts w:asciiTheme="minorHAnsi" w:eastAsiaTheme="minorHAnsi" w:hAnsiTheme="minorHAnsi" w:cstheme="minorBidi"/>
          <w:b/>
          <w:bCs/>
          <w:kern w:val="2"/>
          <w14:ligatures w14:val="standardContextual"/>
        </w:rPr>
        <w:t>CHECKLIST External IRB for UW Researchers</w:t>
      </w:r>
      <w:r w:rsidR="002E1A5F">
        <w:rPr>
          <w:rFonts w:asciiTheme="minorHAnsi" w:eastAsiaTheme="minorHAnsi" w:hAnsiTheme="minorHAnsi" w:cstheme="minorBidi"/>
          <w:kern w:val="2"/>
          <w14:ligatures w14:val="standardContextual"/>
        </w:rPr>
        <w:t xml:space="preserve">. </w:t>
      </w:r>
      <w:r w:rsidR="00AD5D75" w:rsidRPr="00AD5D75">
        <w:rPr>
          <w:rFonts w:asciiTheme="minorHAnsi" w:eastAsiaTheme="minorHAnsi" w:hAnsiTheme="minorHAnsi" w:cstheme="minorBidi"/>
          <w:kern w:val="2"/>
          <w14:ligatures w14:val="standardContextual"/>
        </w:rPr>
        <w:t>PIs receive an automated annual notification to update the study if any of the</w:t>
      </w:r>
      <w:r w:rsidR="00AD5D75">
        <w:rPr>
          <w:rFonts w:asciiTheme="minorHAnsi" w:eastAsiaTheme="minorHAnsi" w:hAnsiTheme="minorHAnsi" w:cstheme="minorBidi"/>
          <w:kern w:val="2"/>
          <w14:ligatures w14:val="standardContextual"/>
        </w:rPr>
        <w:t xml:space="preserve"> required elements </w:t>
      </w:r>
      <w:r w:rsidR="00AD5D75" w:rsidRPr="00AD5D75">
        <w:rPr>
          <w:rFonts w:asciiTheme="minorHAnsi" w:eastAsiaTheme="minorHAnsi" w:hAnsiTheme="minorHAnsi" w:cstheme="minorBidi"/>
          <w:kern w:val="2"/>
          <w14:ligatures w14:val="standardContextual"/>
        </w:rPr>
        <w:t>have changed</w:t>
      </w:r>
      <w:r w:rsidR="006424DA">
        <w:rPr>
          <w:rFonts w:asciiTheme="minorHAnsi" w:eastAsiaTheme="minorHAnsi" w:hAnsiTheme="minorHAnsi" w:cstheme="minorBidi"/>
          <w:kern w:val="2"/>
          <w14:ligatures w14:val="standardContextual"/>
        </w:rPr>
        <w:t xml:space="preserve"> or to close the application if the study has been closed</w:t>
      </w:r>
      <w:r w:rsidR="00AD5D75" w:rsidRPr="00AD5D75">
        <w:rPr>
          <w:rFonts w:asciiTheme="minorHAnsi" w:eastAsiaTheme="minorHAnsi" w:hAnsiTheme="minorHAnsi" w:cstheme="minorBidi"/>
          <w:kern w:val="2"/>
          <w14:ligatures w14:val="standardContextual"/>
        </w:rPr>
        <w:t xml:space="preserve">. </w:t>
      </w:r>
      <w:r w:rsidR="009041F5" w:rsidRPr="009041F5">
        <w:rPr>
          <w:rFonts w:asciiTheme="minorHAnsi" w:eastAsiaTheme="minorHAnsi" w:hAnsiTheme="minorHAnsi" w:cstheme="minorBidi"/>
          <w:kern w:val="2"/>
          <w14:ligatures w14:val="standardContextual"/>
        </w:rPr>
        <w:t xml:space="preserve">Modifications or updates for items not on the checklist </w:t>
      </w:r>
      <w:r w:rsidR="006424DA">
        <w:rPr>
          <w:rFonts w:asciiTheme="minorHAnsi" w:eastAsiaTheme="minorHAnsi" w:hAnsiTheme="minorHAnsi" w:cstheme="minorBidi"/>
          <w:kern w:val="2"/>
          <w14:ligatures w14:val="standardContextual"/>
        </w:rPr>
        <w:t>are typically not necessary</w:t>
      </w:r>
      <w:r w:rsidR="009041F5" w:rsidRPr="009041F5">
        <w:rPr>
          <w:rFonts w:asciiTheme="minorHAnsi" w:eastAsiaTheme="minorHAnsi" w:hAnsiTheme="minorHAnsi" w:cstheme="minorBidi"/>
          <w:kern w:val="2"/>
          <w14:ligatures w14:val="standardContextual"/>
        </w:rPr>
        <w:t xml:space="preserve">; if you’re unsure, check with the </w:t>
      </w:r>
      <w:r w:rsidR="00D63CBD">
        <w:rPr>
          <w:rFonts w:asciiTheme="minorHAnsi" w:eastAsiaTheme="minorHAnsi" w:hAnsiTheme="minorHAnsi" w:cstheme="minorBidi"/>
          <w:kern w:val="2"/>
          <w14:ligatures w14:val="standardContextual"/>
        </w:rPr>
        <w:t>Sr.</w:t>
      </w:r>
      <w:r w:rsidR="009041F5" w:rsidRPr="009041F5">
        <w:rPr>
          <w:rFonts w:asciiTheme="minorHAnsi" w:eastAsiaTheme="minorHAnsi" w:hAnsiTheme="minorHAnsi" w:cstheme="minorBidi"/>
          <w:kern w:val="2"/>
          <w14:ligatures w14:val="standardContextual"/>
        </w:rPr>
        <w:t xml:space="preserve"> Reliance Administrator</w:t>
      </w:r>
      <w:r w:rsidR="00D63CBD">
        <w:rPr>
          <w:rFonts w:asciiTheme="minorHAnsi" w:eastAsiaTheme="minorHAnsi" w:hAnsiTheme="minorHAnsi" w:cstheme="minorBidi"/>
          <w:kern w:val="2"/>
          <w14:ligatures w14:val="standardContextual"/>
        </w:rPr>
        <w:t xml:space="preserve"> or the Assistant Director of Reliances</w:t>
      </w:r>
      <w:r w:rsidR="009041F5" w:rsidRPr="009041F5">
        <w:rPr>
          <w:rFonts w:asciiTheme="minorHAnsi" w:eastAsiaTheme="minorHAnsi" w:hAnsiTheme="minorHAnsi" w:cstheme="minorBidi"/>
          <w:kern w:val="2"/>
          <w14:ligatures w14:val="standardContextual"/>
        </w:rPr>
        <w:t>.</w:t>
      </w:r>
    </w:p>
    <w:p w14:paraId="14D7EAB4" w14:textId="026D0499" w:rsidR="00D63CBD" w:rsidRPr="006424DA" w:rsidRDefault="009041F5" w:rsidP="00A07EA8">
      <w:pPr>
        <w:spacing w:after="120"/>
        <w:rPr>
          <w:rFonts w:asciiTheme="minorHAnsi" w:eastAsiaTheme="minorHAnsi" w:hAnsiTheme="minorHAnsi" w:cstheme="minorBidi"/>
          <w:kern w:val="2"/>
          <w:u w:val="single"/>
          <w14:ligatures w14:val="standardContextual"/>
        </w:rPr>
      </w:pPr>
      <w:r w:rsidRPr="006424DA">
        <w:rPr>
          <w:rFonts w:asciiTheme="minorHAnsi" w:eastAsiaTheme="minorHAnsi" w:hAnsiTheme="minorHAnsi" w:cstheme="minorBidi"/>
          <w:b/>
          <w:bCs/>
          <w:kern w:val="2"/>
          <w:u w:val="single"/>
          <w14:ligatures w14:val="standardContextual"/>
        </w:rPr>
        <w:t xml:space="preserve">Modification/Study Update </w:t>
      </w:r>
      <w:r w:rsidR="006424DA" w:rsidRPr="006424DA">
        <w:rPr>
          <w:rFonts w:asciiTheme="minorHAnsi" w:eastAsiaTheme="minorHAnsi" w:hAnsiTheme="minorHAnsi" w:cstheme="minorBidi"/>
          <w:b/>
          <w:bCs/>
          <w:kern w:val="2"/>
          <w:u w:val="single"/>
          <w14:ligatures w14:val="standardContextual"/>
        </w:rPr>
        <w:t>Pathways in Zipline</w:t>
      </w:r>
      <w:r w:rsidR="00D63CBD" w:rsidRPr="006424DA">
        <w:rPr>
          <w:rFonts w:asciiTheme="minorHAnsi" w:eastAsiaTheme="minorHAnsi" w:hAnsiTheme="minorHAnsi" w:cstheme="minorBidi"/>
          <w:kern w:val="2"/>
          <w:u w:val="single"/>
          <w14:ligatures w14:val="standardContextual"/>
        </w:rPr>
        <w:t xml:space="preserve"> </w:t>
      </w:r>
    </w:p>
    <w:p w14:paraId="4E6DD74C" w14:textId="3F64C5C8" w:rsidR="009041F5" w:rsidRPr="009041F5" w:rsidRDefault="00D63CBD" w:rsidP="00A07EA8">
      <w:pPr>
        <w:spacing w:after="60"/>
        <w:rPr>
          <w:rFonts w:asciiTheme="minorHAnsi" w:eastAsiaTheme="minorHAnsi" w:hAnsiTheme="minorHAnsi" w:cstheme="minorBidi"/>
          <w:kern w:val="2"/>
          <w14:ligatures w14:val="standardContextual"/>
        </w:rPr>
      </w:pPr>
      <w:r w:rsidRPr="009041F5">
        <w:rPr>
          <w:rFonts w:asciiTheme="minorHAnsi" w:eastAsiaTheme="minorHAnsi" w:hAnsiTheme="minorHAnsi" w:cstheme="minorBidi"/>
          <w:kern w:val="2"/>
          <w14:ligatures w14:val="standardContextual"/>
        </w:rPr>
        <w:t>For externally reviewed studies, the options for submitting a modification or study update are dependent on whether the study type is “Multi-site or Collaborative study” or “Single-site study”. This is identified on the Basic Study Information page Question #4.  Most externally reviewed studies created after January 7, 2020 will be “Multi-site or Collaborative study”. Most external studies created in Zipline before January 7, 2020 are listed as a “Single Site Study” on the Basic Study Information page and have a “SITEXXXXXXXX” study ID.</w:t>
      </w:r>
      <w:r w:rsidR="006424DA">
        <w:rPr>
          <w:rFonts w:asciiTheme="minorHAnsi" w:eastAsiaTheme="minorHAnsi" w:hAnsiTheme="minorHAnsi" w:cstheme="minorBidi"/>
          <w:kern w:val="2"/>
          <w14:ligatures w14:val="standardContextual"/>
        </w:rPr>
        <w:t xml:space="preserve"> </w:t>
      </w:r>
    </w:p>
    <w:p w14:paraId="66E95958" w14:textId="0E1119E9" w:rsidR="009041F5" w:rsidRPr="009041F5" w:rsidRDefault="009041F5" w:rsidP="00A07EA8">
      <w:pPr>
        <w:numPr>
          <w:ilvl w:val="0"/>
          <w:numId w:val="8"/>
        </w:numPr>
        <w:spacing w:line="259" w:lineRule="auto"/>
        <w:rPr>
          <w:rFonts w:cs="Calibri"/>
          <w:color w:val="000000"/>
        </w:rPr>
      </w:pPr>
      <w:r w:rsidRPr="00A07EA8">
        <w:rPr>
          <w:rFonts w:cs="Calibri"/>
          <w:b/>
          <w:bCs/>
          <w:color w:val="000000"/>
        </w:rPr>
        <w:t>Single-site Studies</w:t>
      </w:r>
      <w:r w:rsidR="00A07EA8">
        <w:rPr>
          <w:rFonts w:cs="Calibri"/>
          <w:b/>
          <w:bCs/>
          <w:color w:val="000000"/>
        </w:rPr>
        <w:t>.</w:t>
      </w:r>
      <w:r w:rsidRPr="009041F5">
        <w:rPr>
          <w:rFonts w:cs="Calibri"/>
          <w:color w:val="000000"/>
        </w:rPr>
        <w:t xml:space="preserve"> </w:t>
      </w:r>
      <w:r w:rsidR="00D63CBD">
        <w:rPr>
          <w:rFonts w:cs="Calibri"/>
          <w:color w:val="000000"/>
        </w:rPr>
        <w:t xml:space="preserve">There is one pathway for submitting changes to the application. </w:t>
      </w:r>
      <w:r w:rsidRPr="009041F5">
        <w:rPr>
          <w:rFonts w:cs="Calibri"/>
          <w:color w:val="000000"/>
        </w:rPr>
        <w:t xml:space="preserve">In the study workspace for Single-site Studies, </w:t>
      </w:r>
      <w:r w:rsidR="00D63CBD">
        <w:rPr>
          <w:rFonts w:cs="Calibri"/>
          <w:color w:val="000000"/>
        </w:rPr>
        <w:t>researchers</w:t>
      </w:r>
      <w:r w:rsidRPr="009041F5">
        <w:rPr>
          <w:rFonts w:cs="Calibri"/>
          <w:color w:val="000000"/>
        </w:rPr>
        <w:t xml:space="preserve"> select “Update Study Details”</w:t>
      </w:r>
      <w:r w:rsidR="00D63CBD">
        <w:rPr>
          <w:rFonts w:cs="Calibri"/>
          <w:color w:val="000000"/>
        </w:rPr>
        <w:t xml:space="preserve"> in order to create a study update</w:t>
      </w:r>
      <w:r w:rsidRPr="009041F5">
        <w:rPr>
          <w:rFonts w:cs="Calibri"/>
          <w:color w:val="000000"/>
        </w:rPr>
        <w:t>.</w:t>
      </w:r>
    </w:p>
    <w:p w14:paraId="5171DCDB" w14:textId="600C6E6A" w:rsidR="009041F5" w:rsidRPr="009041F5" w:rsidRDefault="009041F5" w:rsidP="00A07EA8">
      <w:pPr>
        <w:numPr>
          <w:ilvl w:val="0"/>
          <w:numId w:val="8"/>
        </w:numPr>
        <w:spacing w:after="120" w:line="259" w:lineRule="auto"/>
        <w:rPr>
          <w:rFonts w:cs="Calibri"/>
          <w:color w:val="000000"/>
        </w:rPr>
      </w:pPr>
      <w:r w:rsidRPr="00A07EA8">
        <w:rPr>
          <w:rFonts w:cs="Calibri"/>
          <w:b/>
          <w:bCs/>
          <w:color w:val="000000"/>
        </w:rPr>
        <w:t>Multi-site or Collaborative Studies</w:t>
      </w:r>
      <w:r w:rsidR="00A07EA8">
        <w:rPr>
          <w:rFonts w:cs="Calibri"/>
          <w:b/>
          <w:bCs/>
          <w:color w:val="000000"/>
        </w:rPr>
        <w:t>.</w:t>
      </w:r>
      <w:r w:rsidRPr="009041F5">
        <w:rPr>
          <w:rFonts w:cs="Calibri"/>
          <w:color w:val="000000"/>
        </w:rPr>
        <w:t xml:space="preserve"> In the study workspace for Multi-site or Collaborative Studies, users select either “Create Site Modification” or “Update Study Details” depending on change being made in Zipline.</w:t>
      </w:r>
    </w:p>
    <w:p w14:paraId="364C6E59" w14:textId="61FA8B89" w:rsidR="009041F5" w:rsidRPr="009041F5" w:rsidRDefault="009041F5" w:rsidP="00A07EA8">
      <w:pPr>
        <w:spacing w:after="120"/>
        <w:rPr>
          <w:rFonts w:asciiTheme="minorHAnsi" w:eastAsiaTheme="minorHAnsi" w:hAnsiTheme="minorHAnsi" w:cstheme="minorBidi"/>
          <w:kern w:val="2"/>
          <w14:ligatures w14:val="standardContextual"/>
        </w:rPr>
      </w:pPr>
      <w:r w:rsidRPr="009041F5">
        <w:rPr>
          <w:rFonts w:asciiTheme="minorHAnsi" w:eastAsiaTheme="minorHAnsi" w:hAnsiTheme="minorHAnsi" w:cstheme="minorBidi"/>
          <w:kern w:val="2"/>
          <w14:ligatures w14:val="standardContextual"/>
        </w:rPr>
        <w:t xml:space="preserve">The table in the </w:t>
      </w:r>
      <w:r w:rsidR="00D63CBD" w:rsidRPr="00D63CBD">
        <w:rPr>
          <w:rFonts w:asciiTheme="minorHAnsi" w:eastAsiaTheme="minorHAnsi" w:hAnsiTheme="minorHAnsi" w:cstheme="minorBidi"/>
          <w:b/>
          <w:bCs/>
          <w:kern w:val="2"/>
          <w14:ligatures w14:val="standardContextual"/>
        </w:rPr>
        <w:t>INSTRUCTIONS Zipline for Staff</w:t>
      </w:r>
      <w:r w:rsidR="00D63CBD">
        <w:rPr>
          <w:rFonts w:asciiTheme="minorHAnsi" w:eastAsiaTheme="minorHAnsi" w:hAnsiTheme="minorHAnsi" w:cstheme="minorBidi"/>
          <w:kern w:val="2"/>
          <w14:ligatures w14:val="standardContextual"/>
        </w:rPr>
        <w:t xml:space="preserve"> </w:t>
      </w:r>
      <w:r w:rsidRPr="009041F5">
        <w:rPr>
          <w:rFonts w:asciiTheme="minorHAnsi" w:eastAsiaTheme="minorHAnsi" w:hAnsiTheme="minorHAnsi" w:cstheme="minorBidi"/>
          <w:kern w:val="2"/>
          <w14:ligatures w14:val="standardContextual"/>
        </w:rPr>
        <w:t>under “INSTRUCTIONS Site Modifications and Study Updates” outlines which SmartForms are available for update for each type of modification or update</w:t>
      </w:r>
      <w:r w:rsidR="006424DA">
        <w:rPr>
          <w:rFonts w:asciiTheme="minorHAnsi" w:eastAsiaTheme="minorHAnsi" w:hAnsiTheme="minorHAnsi" w:cstheme="minorBidi"/>
          <w:kern w:val="2"/>
          <w14:ligatures w14:val="standardContextual"/>
        </w:rPr>
        <w:t xml:space="preserve">. </w:t>
      </w:r>
    </w:p>
    <w:p w14:paraId="2D321D55" w14:textId="13A0BE45" w:rsidR="009041F5" w:rsidRPr="006424DA" w:rsidRDefault="009041F5" w:rsidP="00A07EA8">
      <w:pPr>
        <w:spacing w:after="120"/>
        <w:rPr>
          <w:rFonts w:asciiTheme="minorHAnsi" w:eastAsiaTheme="minorHAnsi" w:hAnsiTheme="minorHAnsi" w:cstheme="minorBidi"/>
          <w:b/>
          <w:bCs/>
          <w:kern w:val="2"/>
          <w:u w:val="single"/>
          <w14:ligatures w14:val="standardContextual"/>
        </w:rPr>
      </w:pPr>
      <w:r w:rsidRPr="006424DA">
        <w:rPr>
          <w:rFonts w:asciiTheme="minorHAnsi" w:eastAsiaTheme="minorHAnsi" w:hAnsiTheme="minorHAnsi" w:cstheme="minorBidi"/>
          <w:b/>
          <w:bCs/>
          <w:kern w:val="2"/>
          <w:u w:val="single"/>
          <w14:ligatures w14:val="standardContextual"/>
        </w:rPr>
        <w:t>Additional Considerations</w:t>
      </w:r>
    </w:p>
    <w:p w14:paraId="18B0278C" w14:textId="63C7F849" w:rsidR="006424DA" w:rsidRPr="009041F5" w:rsidRDefault="006424DA" w:rsidP="00A07EA8">
      <w:pPr>
        <w:spacing w:after="120"/>
        <w:rPr>
          <w:rFonts w:asciiTheme="minorHAnsi" w:eastAsiaTheme="minorHAnsi" w:hAnsiTheme="minorHAnsi" w:cstheme="minorBidi"/>
          <w:b/>
          <w:bCs/>
          <w:kern w:val="2"/>
          <w14:ligatures w14:val="standardContextual"/>
        </w:rPr>
      </w:pPr>
      <w:r w:rsidRPr="009041F5">
        <w:rPr>
          <w:rFonts w:asciiTheme="minorHAnsi" w:eastAsiaTheme="minorHAnsi" w:hAnsiTheme="minorHAnsi" w:cstheme="minorBidi"/>
          <w:kern w:val="2"/>
          <w14:ligatures w14:val="standardContextual"/>
        </w:rPr>
        <w:lastRenderedPageBreak/>
        <w:t xml:space="preserve">Many updates to external studies have additional steps beyond those listed in the </w:t>
      </w:r>
      <w:hyperlink r:id="rId13" w:history="1">
        <w:r w:rsidRPr="009041F5">
          <w:rPr>
            <w:rFonts w:asciiTheme="minorHAnsi" w:eastAsiaTheme="minorHAnsi" w:hAnsiTheme="minorHAnsi" w:cstheme="minorBidi"/>
            <w:color w:val="0563C1" w:themeColor="hyperlink"/>
            <w:kern w:val="2"/>
            <w:u w:val="single"/>
            <w14:ligatures w14:val="standardContextual"/>
          </w:rPr>
          <w:t>Changing External IRB Studies</w:t>
        </w:r>
      </w:hyperlink>
      <w:r w:rsidRPr="009041F5">
        <w:rPr>
          <w:rFonts w:asciiTheme="minorHAnsi" w:eastAsiaTheme="minorHAnsi" w:hAnsiTheme="minorHAnsi" w:cstheme="minorBidi"/>
          <w:kern w:val="2"/>
          <w14:ligatures w14:val="standardContextual"/>
        </w:rPr>
        <w:t xml:space="preserve"> page in the Zipline Online Help Library. Zipline upgrades are the reason for the additional steps. </w:t>
      </w:r>
    </w:p>
    <w:p w14:paraId="45C3B707" w14:textId="5CB72225" w:rsidR="003A120E" w:rsidRDefault="003A120E" w:rsidP="001D5A3A">
      <w:pPr>
        <w:pStyle w:val="ListParagraph"/>
        <w:numPr>
          <w:ilvl w:val="0"/>
          <w:numId w:val="28"/>
        </w:numPr>
        <w:spacing w:after="120"/>
        <w:contextualSpacing w:val="0"/>
        <w:rPr>
          <w:rFonts w:asciiTheme="minorHAnsi" w:eastAsiaTheme="minorHAnsi" w:hAnsiTheme="minorHAnsi" w:cstheme="minorBidi"/>
          <w:b/>
          <w:bCs/>
          <w:kern w:val="2"/>
          <w14:ligatures w14:val="standardContextual"/>
        </w:rPr>
      </w:pPr>
      <w:r>
        <w:rPr>
          <w:rFonts w:asciiTheme="minorHAnsi" w:eastAsiaTheme="minorHAnsi" w:hAnsiTheme="minorHAnsi" w:cstheme="minorBidi"/>
          <w:b/>
          <w:bCs/>
          <w:kern w:val="2"/>
          <w14:ligatures w14:val="standardContextual"/>
        </w:rPr>
        <w:t>Migrated Studies with 2020 Upgrade Changed Applications</w:t>
      </w:r>
    </w:p>
    <w:p w14:paraId="78A5CD70" w14:textId="0F10492D" w:rsidR="003A120E" w:rsidRPr="003A120E" w:rsidRDefault="003A120E" w:rsidP="001D5A3A">
      <w:pPr>
        <w:spacing w:before="120" w:after="240"/>
        <w:ind w:left="720"/>
      </w:pPr>
      <w:r w:rsidRPr="001D5A3A">
        <w:rPr>
          <w:rFonts w:asciiTheme="minorHAnsi" w:eastAsiaTheme="minorHAnsi" w:hAnsiTheme="minorHAnsi" w:cstheme="minorBidi"/>
          <w:kern w:val="2"/>
          <w14:ligatures w14:val="standardContextual"/>
        </w:rPr>
        <w:t>The January 2020 Zipline upgrade was the most significant upgrade. Due to this upgrade, all external studies created in Zipline before January 7, 2020 have a “SITEXXXXXXXX” study ID and a discarded “STUDYXXXXXXXX” study ID. Most of the study’s Zipline information was migrated to the “SITEXXXXXXXX” study ID from the “STUDYXXXXXXXX” study ID.  Changes or additions to the study, including comments, should be made only to the active application with the “STUDYXXXXXXXX” study ID.</w:t>
      </w:r>
    </w:p>
    <w:p w14:paraId="564F8506" w14:textId="4835D372" w:rsidR="00AD5D75" w:rsidRPr="000652BE" w:rsidRDefault="006424DA" w:rsidP="001D5A3A">
      <w:pPr>
        <w:pStyle w:val="ListParagraph"/>
        <w:numPr>
          <w:ilvl w:val="0"/>
          <w:numId w:val="28"/>
        </w:numPr>
        <w:spacing w:before="120" w:after="120"/>
        <w:contextualSpacing w:val="0"/>
        <w:rPr>
          <w:rFonts w:asciiTheme="minorHAnsi" w:eastAsiaTheme="minorHAnsi" w:hAnsiTheme="minorHAnsi" w:cstheme="minorBidi"/>
          <w:b/>
          <w:bCs/>
          <w:kern w:val="2"/>
          <w14:ligatures w14:val="standardContextual"/>
        </w:rPr>
      </w:pPr>
      <w:r w:rsidRPr="006424DA">
        <w:rPr>
          <w:rFonts w:asciiTheme="minorHAnsi" w:eastAsiaTheme="minorHAnsi" w:hAnsiTheme="minorHAnsi" w:cstheme="minorBidi"/>
          <w:b/>
          <w:bCs/>
          <w:kern w:val="2"/>
          <w14:ligatures w14:val="standardContextual"/>
        </w:rPr>
        <w:t xml:space="preserve">New Required SmartForm Questions Since the Time of Initial Authorization. </w:t>
      </w:r>
    </w:p>
    <w:p w14:paraId="265520F2" w14:textId="36862CF7" w:rsidR="00D63CBD" w:rsidRPr="001D5A3A" w:rsidRDefault="009041F5" w:rsidP="001D5A3A">
      <w:pPr>
        <w:spacing w:before="120" w:after="120"/>
        <w:ind w:left="720"/>
        <w:rPr>
          <w:rFonts w:asciiTheme="minorHAnsi" w:eastAsiaTheme="minorHAnsi" w:hAnsiTheme="minorHAnsi" w:cstheme="minorBidi"/>
          <w:kern w:val="2"/>
          <w14:ligatures w14:val="standardContextual"/>
        </w:rPr>
      </w:pPr>
      <w:r w:rsidRPr="001D5A3A">
        <w:rPr>
          <w:rFonts w:asciiTheme="minorHAnsi" w:eastAsiaTheme="minorHAnsi" w:hAnsiTheme="minorHAnsi" w:cstheme="minorBidi"/>
          <w:kern w:val="2"/>
          <w14:ligatures w14:val="standardContextual"/>
        </w:rPr>
        <w:t xml:space="preserve">The January 2020 and </w:t>
      </w:r>
      <w:r w:rsidR="006424DA" w:rsidRPr="001D5A3A">
        <w:rPr>
          <w:rFonts w:asciiTheme="minorHAnsi" w:eastAsiaTheme="minorHAnsi" w:hAnsiTheme="minorHAnsi" w:cstheme="minorBidi"/>
          <w:kern w:val="2"/>
          <w14:ligatures w14:val="standardContextual"/>
        </w:rPr>
        <w:t>subsequent</w:t>
      </w:r>
      <w:r w:rsidRPr="001D5A3A">
        <w:rPr>
          <w:rFonts w:asciiTheme="minorHAnsi" w:eastAsiaTheme="minorHAnsi" w:hAnsiTheme="minorHAnsi" w:cstheme="minorBidi"/>
          <w:kern w:val="2"/>
          <w14:ligatures w14:val="standardContextual"/>
        </w:rPr>
        <w:t xml:space="preserve"> Zipline upgrades added SmartForm questions in Zipline that must be answered before an update can be finalized. Studies which were submitted or updated by the study team prior to these questions being added must have the study team answer these questions before an update can be finalized.</w:t>
      </w:r>
      <w:r w:rsidR="00D63CBD" w:rsidRPr="001D5A3A">
        <w:rPr>
          <w:rFonts w:asciiTheme="minorHAnsi" w:eastAsiaTheme="minorHAnsi" w:hAnsiTheme="minorHAnsi" w:cstheme="minorBidi"/>
          <w:kern w:val="2"/>
          <w14:ligatures w14:val="standardContextual"/>
        </w:rPr>
        <w:t xml:space="preserve"> </w:t>
      </w:r>
      <w:r w:rsidRPr="001D5A3A">
        <w:rPr>
          <w:rFonts w:asciiTheme="minorHAnsi" w:eastAsiaTheme="minorHAnsi" w:hAnsiTheme="minorHAnsi" w:cstheme="minorBidi"/>
          <w:kern w:val="2"/>
          <w14:ligatures w14:val="standardContextual"/>
        </w:rPr>
        <w:t>Reliance Team staff must check whether those questions have been answered.</w:t>
      </w:r>
      <w:r w:rsidR="003A120E" w:rsidRPr="001D5A3A">
        <w:rPr>
          <w:rFonts w:asciiTheme="minorHAnsi" w:eastAsiaTheme="minorHAnsi" w:hAnsiTheme="minorHAnsi" w:cstheme="minorBidi"/>
          <w:kern w:val="2"/>
          <w14:ligatures w14:val="standardContextual"/>
        </w:rPr>
        <w:t xml:space="preserve"> Researchers may need to be prompted to answer these questions.</w:t>
      </w:r>
    </w:p>
    <w:p w14:paraId="67F4D6F9" w14:textId="68248AA4" w:rsidR="003A120E" w:rsidRPr="001D5A3A" w:rsidRDefault="003A120E" w:rsidP="001D5A3A">
      <w:pPr>
        <w:spacing w:after="120"/>
        <w:ind w:left="720"/>
        <w:rPr>
          <w:rFonts w:asciiTheme="minorHAnsi" w:eastAsiaTheme="minorHAnsi" w:hAnsiTheme="minorHAnsi" w:cstheme="minorBidi"/>
          <w:kern w:val="2"/>
          <w14:ligatures w14:val="standardContextual"/>
        </w:rPr>
      </w:pPr>
      <w:r w:rsidRPr="001D5A3A">
        <w:rPr>
          <w:rFonts w:asciiTheme="minorHAnsi" w:eastAsiaTheme="minorHAnsi" w:hAnsiTheme="minorHAnsi" w:cstheme="minorBidi"/>
          <w:kern w:val="2"/>
          <w14:ligatures w14:val="standardContextual"/>
        </w:rPr>
        <w:t xml:space="preserve">Users submitting a modification versus update are prompted by the Zipline system to complete any new required questions added in Zipline. These submissions will not require a follow-up to instruct the completion of required new questions. </w:t>
      </w:r>
    </w:p>
    <w:p w14:paraId="25AD3BDB" w14:textId="64D6F5A4" w:rsidR="008C73E8" w:rsidRPr="007C6851" w:rsidRDefault="008C73E8" w:rsidP="001D5A3A">
      <w:pPr>
        <w:pStyle w:val="ListParagraph"/>
        <w:numPr>
          <w:ilvl w:val="0"/>
          <w:numId w:val="28"/>
        </w:numPr>
        <w:spacing w:after="120"/>
        <w:contextualSpacing w:val="0"/>
        <w:rPr>
          <w:rFonts w:asciiTheme="minorHAnsi" w:eastAsiaTheme="minorHAnsi" w:hAnsiTheme="minorHAnsi" w:cstheme="minorBidi"/>
          <w:b/>
          <w:bCs/>
          <w:kern w:val="2"/>
          <w14:ligatures w14:val="standardContextual"/>
        </w:rPr>
      </w:pPr>
      <w:r w:rsidRPr="007C6851">
        <w:rPr>
          <w:rFonts w:asciiTheme="minorHAnsi" w:eastAsiaTheme="minorHAnsi" w:hAnsiTheme="minorHAnsi" w:cstheme="minorBidi"/>
          <w:b/>
          <w:bCs/>
          <w:kern w:val="2"/>
          <w14:ligatures w14:val="standardContextual"/>
        </w:rPr>
        <w:t>No Submit Button for Study Updates</w:t>
      </w:r>
    </w:p>
    <w:p w14:paraId="5920C579" w14:textId="618203DD" w:rsidR="009041F5" w:rsidRPr="001D5A3A" w:rsidRDefault="00D60C27" w:rsidP="001D5A3A">
      <w:pPr>
        <w:spacing w:after="120"/>
        <w:ind w:left="720"/>
        <w:rPr>
          <w:rFonts w:asciiTheme="minorHAnsi" w:eastAsiaTheme="minorHAnsi" w:hAnsiTheme="minorHAnsi" w:cstheme="minorBidi"/>
          <w:kern w:val="2"/>
          <w14:ligatures w14:val="standardContextual"/>
        </w:rPr>
      </w:pPr>
      <w:r w:rsidRPr="001D5A3A">
        <w:rPr>
          <w:rFonts w:asciiTheme="minorHAnsi" w:eastAsiaTheme="minorHAnsi" w:hAnsiTheme="minorHAnsi" w:cstheme="minorBidi"/>
          <w:kern w:val="2"/>
          <w14:ligatures w14:val="standardContextual"/>
        </w:rPr>
        <w:t xml:space="preserve">Due to the functionality of Zipline, there is no way for study teams to submit Study Updates for review and HSD staff cannot identify whether or not changes to Study Updates are ready for review. Researchers are instructed by text in Zipline to email </w:t>
      </w:r>
      <w:hyperlink r:id="rId14" w:history="1">
        <w:r w:rsidRPr="001D5A3A">
          <w:rPr>
            <w:rStyle w:val="Hyperlink"/>
            <w:rFonts w:asciiTheme="minorHAnsi" w:eastAsiaTheme="minorHAnsi" w:hAnsiTheme="minorHAnsi" w:cstheme="minorBidi"/>
            <w:kern w:val="2"/>
            <w14:ligatures w14:val="standardContextual"/>
          </w:rPr>
          <w:t>hsdrely@uw.edu</w:t>
        </w:r>
      </w:hyperlink>
      <w:r w:rsidRPr="001D5A3A">
        <w:rPr>
          <w:rFonts w:asciiTheme="minorHAnsi" w:eastAsiaTheme="minorHAnsi" w:hAnsiTheme="minorHAnsi" w:cstheme="minorBidi"/>
          <w:kern w:val="2"/>
          <w14:ligatures w14:val="standardContextual"/>
        </w:rPr>
        <w:t xml:space="preserve"> to inform HSD staff that the changes are ready for review, however sometimes this does not happen. </w:t>
      </w:r>
      <w:r w:rsidR="007C6851" w:rsidRPr="001D5A3A">
        <w:rPr>
          <w:rFonts w:asciiTheme="minorHAnsi" w:eastAsiaTheme="minorHAnsi" w:hAnsiTheme="minorHAnsi" w:cstheme="minorBidi"/>
          <w:kern w:val="2"/>
          <w14:ligatures w14:val="standardContextual"/>
        </w:rPr>
        <w:t>HSD staff should monitor for Study Updates for which an email has not been received and reach out to the study team to inquire about status.</w:t>
      </w:r>
    </w:p>
    <w:p w14:paraId="594499D5" w14:textId="2F52E8A2" w:rsidR="009041F5" w:rsidRPr="000652BE" w:rsidRDefault="009041F5" w:rsidP="001D5A3A">
      <w:pPr>
        <w:pStyle w:val="ListParagraph"/>
        <w:numPr>
          <w:ilvl w:val="0"/>
          <w:numId w:val="28"/>
        </w:numPr>
        <w:contextualSpacing w:val="0"/>
        <w:rPr>
          <w:rFonts w:asciiTheme="minorHAnsi" w:eastAsiaTheme="minorHAnsi" w:hAnsiTheme="minorHAnsi" w:cstheme="minorBidi"/>
          <w:b/>
          <w:bCs/>
          <w:kern w:val="2"/>
          <w14:ligatures w14:val="standardContextual"/>
        </w:rPr>
      </w:pPr>
      <w:r w:rsidRPr="000652BE">
        <w:rPr>
          <w:rFonts w:asciiTheme="minorHAnsi" w:eastAsiaTheme="minorHAnsi" w:hAnsiTheme="minorHAnsi" w:cstheme="minorBidi"/>
          <w:b/>
          <w:bCs/>
          <w:kern w:val="2"/>
          <w14:ligatures w14:val="standardContextual"/>
        </w:rPr>
        <w:t xml:space="preserve">Combination </w:t>
      </w:r>
      <w:r w:rsidR="000652BE">
        <w:rPr>
          <w:rFonts w:asciiTheme="minorHAnsi" w:eastAsiaTheme="minorHAnsi" w:hAnsiTheme="minorHAnsi" w:cstheme="minorBidi"/>
          <w:b/>
          <w:bCs/>
          <w:kern w:val="2"/>
          <w14:ligatures w14:val="standardContextual"/>
        </w:rPr>
        <w:t xml:space="preserve">Study </w:t>
      </w:r>
      <w:r w:rsidRPr="000652BE">
        <w:rPr>
          <w:rFonts w:asciiTheme="minorHAnsi" w:eastAsiaTheme="minorHAnsi" w:hAnsiTheme="minorHAnsi" w:cstheme="minorBidi"/>
          <w:b/>
          <w:bCs/>
          <w:kern w:val="2"/>
          <w14:ligatures w14:val="standardContextual"/>
        </w:rPr>
        <w:t>Updates and Modifications</w:t>
      </w:r>
    </w:p>
    <w:p w14:paraId="04A9AE06" w14:textId="30AD26F3" w:rsidR="009041F5" w:rsidRPr="001D5A3A" w:rsidRDefault="009041F5" w:rsidP="001D5A3A">
      <w:pPr>
        <w:spacing w:after="120"/>
        <w:ind w:left="720"/>
        <w:rPr>
          <w:rFonts w:asciiTheme="minorHAnsi" w:eastAsiaTheme="minorHAnsi" w:hAnsiTheme="minorHAnsi" w:cstheme="minorBidi"/>
          <w:kern w:val="2"/>
          <w14:ligatures w14:val="standardContextual"/>
        </w:rPr>
      </w:pPr>
      <w:r w:rsidRPr="001D5A3A">
        <w:rPr>
          <w:rFonts w:asciiTheme="minorHAnsi" w:eastAsiaTheme="minorHAnsi" w:hAnsiTheme="minorHAnsi" w:cstheme="minorBidi"/>
          <w:kern w:val="2"/>
          <w14:ligatures w14:val="standardContextual"/>
        </w:rPr>
        <w:t>Studies submitted in Zipline after January 7, 2020 require both an update and modification for some types of study changes. For example, implementing e-Consent that doesn’t involve UW’s Docusign or UW’s REDCap</w:t>
      </w:r>
      <w:r w:rsidR="000652BE" w:rsidRPr="001D5A3A">
        <w:rPr>
          <w:rFonts w:asciiTheme="minorHAnsi" w:eastAsiaTheme="minorHAnsi" w:hAnsiTheme="minorHAnsi" w:cstheme="minorBidi"/>
          <w:kern w:val="2"/>
          <w14:ligatures w14:val="standardContextual"/>
        </w:rPr>
        <w:t xml:space="preserve"> typically</w:t>
      </w:r>
      <w:r w:rsidRPr="001D5A3A">
        <w:rPr>
          <w:rFonts w:asciiTheme="minorHAnsi" w:eastAsiaTheme="minorHAnsi" w:hAnsiTheme="minorHAnsi" w:cstheme="minorBidi"/>
          <w:kern w:val="2"/>
          <w14:ligatures w14:val="standardContextual"/>
        </w:rPr>
        <w:t xml:space="preserve"> requires both a modification and an update. </w:t>
      </w:r>
      <w:r w:rsidR="00F54681">
        <w:rPr>
          <w:rFonts w:asciiTheme="minorHAnsi" w:eastAsiaTheme="minorHAnsi" w:hAnsiTheme="minorHAnsi" w:cstheme="minorBidi"/>
          <w:kern w:val="2"/>
          <w14:ligatures w14:val="standardContextual"/>
        </w:rPr>
        <w:t>An update</w:t>
      </w:r>
      <w:r w:rsidRPr="001D5A3A">
        <w:rPr>
          <w:rFonts w:asciiTheme="minorHAnsi" w:eastAsiaTheme="minorHAnsi" w:hAnsiTheme="minorHAnsi" w:cstheme="minorBidi"/>
          <w:kern w:val="2"/>
          <w14:ligatures w14:val="standardContextual"/>
        </w:rPr>
        <w:t xml:space="preserve"> is needed to upload the revised </w:t>
      </w:r>
      <w:r w:rsidRPr="001D5A3A">
        <w:rPr>
          <w:rFonts w:asciiTheme="minorHAnsi" w:eastAsiaTheme="minorHAnsi" w:hAnsiTheme="minorHAnsi" w:cstheme="minorBidi"/>
          <w:b/>
          <w:bCs/>
          <w:kern w:val="2"/>
          <w14:ligatures w14:val="standardContextual"/>
        </w:rPr>
        <w:t>REQUEST External IRB Review</w:t>
      </w:r>
      <w:r w:rsidRPr="001D5A3A">
        <w:rPr>
          <w:rFonts w:asciiTheme="minorHAnsi" w:eastAsiaTheme="minorHAnsi" w:hAnsiTheme="minorHAnsi" w:cstheme="minorBidi"/>
          <w:kern w:val="2"/>
          <w14:ligatures w14:val="standardContextual"/>
        </w:rPr>
        <w:t xml:space="preserve"> indicating e-Consent is being used, and </w:t>
      </w:r>
      <w:r w:rsidR="00F54681">
        <w:rPr>
          <w:rFonts w:asciiTheme="minorHAnsi" w:eastAsiaTheme="minorHAnsi" w:hAnsiTheme="minorHAnsi" w:cstheme="minorBidi"/>
          <w:kern w:val="2"/>
          <w14:ligatures w14:val="standardContextual"/>
        </w:rPr>
        <w:t>a modification</w:t>
      </w:r>
      <w:r w:rsidRPr="001D5A3A">
        <w:rPr>
          <w:rFonts w:asciiTheme="minorHAnsi" w:eastAsiaTheme="minorHAnsi" w:hAnsiTheme="minorHAnsi" w:cstheme="minorBidi"/>
          <w:kern w:val="2"/>
          <w14:ligatures w14:val="standardContextual"/>
        </w:rPr>
        <w:t xml:space="preserve"> is needed to upload the supplemental documents related to the e-Consent method being used to the Local Site Documents page.</w:t>
      </w:r>
    </w:p>
    <w:p w14:paraId="2369F0D0" w14:textId="06D426F2" w:rsidR="00887574" w:rsidRPr="001D5A3A" w:rsidRDefault="00887574" w:rsidP="001D5A3A">
      <w:pPr>
        <w:pStyle w:val="ListParagraph"/>
        <w:numPr>
          <w:ilvl w:val="0"/>
          <w:numId w:val="28"/>
        </w:numPr>
        <w:spacing w:after="120"/>
        <w:rPr>
          <w:rFonts w:asciiTheme="minorHAnsi" w:eastAsiaTheme="minorHAnsi" w:hAnsiTheme="minorHAnsi" w:cstheme="minorBidi"/>
          <w:b/>
          <w:bCs/>
          <w:kern w:val="2"/>
          <w14:ligatures w14:val="standardContextual"/>
        </w:rPr>
      </w:pPr>
      <w:r w:rsidRPr="001D5A3A">
        <w:rPr>
          <w:rFonts w:asciiTheme="minorHAnsi" w:eastAsiaTheme="minorHAnsi" w:hAnsiTheme="minorHAnsi" w:cstheme="minorBidi"/>
          <w:b/>
          <w:bCs/>
          <w:kern w:val="2"/>
          <w14:ligatures w14:val="standardContextual"/>
        </w:rPr>
        <w:t>Study Team Leaves UW</w:t>
      </w:r>
    </w:p>
    <w:p w14:paraId="13E6C219" w14:textId="3AA83BD4" w:rsidR="00887574" w:rsidRPr="001D5A3A" w:rsidRDefault="00887574" w:rsidP="001D5A3A">
      <w:pPr>
        <w:spacing w:after="120"/>
        <w:ind w:left="720"/>
        <w:rPr>
          <w:rFonts w:asciiTheme="minorHAnsi" w:eastAsiaTheme="minorHAnsi" w:hAnsiTheme="minorHAnsi" w:cstheme="minorBidi"/>
          <w:kern w:val="2"/>
          <w14:ligatures w14:val="standardContextual"/>
        </w:rPr>
      </w:pPr>
      <w:r w:rsidRPr="001D5A3A">
        <w:rPr>
          <w:rFonts w:asciiTheme="minorHAnsi" w:eastAsiaTheme="minorHAnsi" w:hAnsiTheme="minorHAnsi" w:cstheme="minorBidi"/>
          <w:kern w:val="2"/>
          <w14:ligatures w14:val="standardContextual"/>
        </w:rPr>
        <w:t xml:space="preserve">Occasionally, the PI and/or PI Proxy will leave the UW without transferring the Zipline application to a new PI or PI Proxy. After separation from UW, individuals typically lose access to Zipline within 2 weeks to 2 months. When this happens, there is no way for the new study team to assume control of the application without the assistance of HSD. </w:t>
      </w:r>
      <w:r>
        <w:t>In thes</w:t>
      </w:r>
      <w:r w:rsidR="00C42E34">
        <w:t>e</w:t>
      </w:r>
      <w:r>
        <w:t xml:space="preserve"> situations the Zipline Manager or Zipline Administrator should be contacted to </w:t>
      </w:r>
      <w:r w:rsidR="003F636D">
        <w:t>either assign a new PI or grant an another individual access</w:t>
      </w:r>
      <w:r>
        <w:t xml:space="preserve">. Send an email to the S&amp;I team at </w:t>
      </w:r>
      <w:hyperlink r:id="rId15" w:history="1">
        <w:r w:rsidRPr="002344D1">
          <w:rPr>
            <w:rStyle w:val="Hyperlink"/>
          </w:rPr>
          <w:t>hsdinfo@uw.edu</w:t>
        </w:r>
      </w:hyperlink>
      <w:r>
        <w:t xml:space="preserve"> with the request. Provide them with whatever information you have, including any emails from the study team.</w:t>
      </w:r>
    </w:p>
    <w:p w14:paraId="747102E8" w14:textId="08EA2B89" w:rsidR="00F8183B" w:rsidRPr="000652BE" w:rsidRDefault="000652BE" w:rsidP="00A07EA8">
      <w:pPr>
        <w:spacing w:after="120" w:line="259" w:lineRule="auto"/>
        <w:rPr>
          <w:rFonts w:cs="Calibri"/>
          <w:b/>
          <w:bCs/>
          <w:color w:val="000000"/>
          <w:u w:val="single"/>
        </w:rPr>
      </w:pPr>
      <w:r w:rsidRPr="000652BE">
        <w:rPr>
          <w:rFonts w:cs="Calibri"/>
          <w:b/>
          <w:bCs/>
          <w:color w:val="000000"/>
          <w:u w:val="single"/>
        </w:rPr>
        <w:t>Steps to Reviewing Study Updates and Modifications</w:t>
      </w:r>
    </w:p>
    <w:p w14:paraId="3AB20198" w14:textId="51ED6D66" w:rsidR="000652BE" w:rsidRPr="007A0A72" w:rsidRDefault="000652BE" w:rsidP="00A07EA8">
      <w:pPr>
        <w:pStyle w:val="ListParagraph"/>
        <w:numPr>
          <w:ilvl w:val="0"/>
          <w:numId w:val="20"/>
        </w:numPr>
        <w:spacing w:after="120" w:line="259" w:lineRule="auto"/>
        <w:ind w:left="360"/>
        <w:contextualSpacing w:val="0"/>
        <w:rPr>
          <w:rFonts w:cs="Calibri"/>
          <w:color w:val="000000"/>
        </w:rPr>
      </w:pPr>
      <w:r w:rsidRPr="007A0A72">
        <w:rPr>
          <w:rFonts w:cs="Calibri"/>
          <w:color w:val="000000"/>
        </w:rPr>
        <w:t>Identify whether there are any additional required Zipline Questions that should be answered at this time due to past Zipline upgrades.</w:t>
      </w:r>
    </w:p>
    <w:p w14:paraId="5841F021" w14:textId="04CFFB81" w:rsidR="000652BE" w:rsidRPr="007A0A72" w:rsidRDefault="000652BE" w:rsidP="00A07EA8">
      <w:pPr>
        <w:pStyle w:val="ListParagraph"/>
        <w:numPr>
          <w:ilvl w:val="0"/>
          <w:numId w:val="20"/>
        </w:numPr>
        <w:spacing w:after="120" w:line="259" w:lineRule="auto"/>
        <w:ind w:left="360"/>
        <w:contextualSpacing w:val="0"/>
        <w:rPr>
          <w:rFonts w:cs="Calibri"/>
          <w:color w:val="000000"/>
        </w:rPr>
      </w:pPr>
      <w:r w:rsidRPr="007A0A72">
        <w:rPr>
          <w:rFonts w:cs="Calibri"/>
          <w:color w:val="000000"/>
        </w:rPr>
        <w:t>Assess the acceptability of the changes.</w:t>
      </w:r>
    </w:p>
    <w:p w14:paraId="3151FB17" w14:textId="40AF3343" w:rsidR="00F8183B" w:rsidRDefault="000652BE" w:rsidP="00A07EA8">
      <w:pPr>
        <w:spacing w:after="120" w:line="259" w:lineRule="auto"/>
        <w:ind w:left="360"/>
        <w:rPr>
          <w:rFonts w:cs="Calibri"/>
          <w:color w:val="000000"/>
        </w:rPr>
      </w:pPr>
      <w:r>
        <w:rPr>
          <w:rFonts w:cs="Calibri"/>
          <w:color w:val="000000"/>
        </w:rPr>
        <w:lastRenderedPageBreak/>
        <w:t xml:space="preserve">Use the appropriate section of the </w:t>
      </w:r>
      <w:r w:rsidRPr="007A0A72">
        <w:rPr>
          <w:rFonts w:cs="Calibri"/>
          <w:b/>
          <w:bCs/>
          <w:color w:val="000000"/>
        </w:rPr>
        <w:t>WORKSHEET External Reliance, Initial Submission</w:t>
      </w:r>
      <w:r>
        <w:rPr>
          <w:rFonts w:cs="Calibri"/>
          <w:color w:val="000000"/>
        </w:rPr>
        <w:t xml:space="preserve"> </w:t>
      </w:r>
      <w:r w:rsidR="007A0A72">
        <w:rPr>
          <w:rFonts w:cs="Calibri"/>
          <w:color w:val="000000"/>
        </w:rPr>
        <w:t xml:space="preserve">for full guidance on assessing the changes. This quick guide summaries the issues:  </w:t>
      </w:r>
      <w:r>
        <w:rPr>
          <w:rFonts w:cs="Calibri"/>
          <w:color w:val="000000"/>
        </w:rPr>
        <w:t xml:space="preserve"> </w:t>
      </w:r>
    </w:p>
    <w:tbl>
      <w:tblPr>
        <w:tblStyle w:val="TableGrid"/>
        <w:tblW w:w="9090" w:type="dxa"/>
        <w:tblInd w:w="715" w:type="dxa"/>
        <w:tblLook w:val="04A0" w:firstRow="1" w:lastRow="0" w:firstColumn="1" w:lastColumn="0" w:noHBand="0" w:noVBand="1"/>
      </w:tblPr>
      <w:tblGrid>
        <w:gridCol w:w="3505"/>
        <w:gridCol w:w="5585"/>
      </w:tblGrid>
      <w:tr w:rsidR="000652BE" w14:paraId="75056D10" w14:textId="77777777" w:rsidTr="008C73E8">
        <w:tc>
          <w:tcPr>
            <w:tcW w:w="9090" w:type="dxa"/>
            <w:gridSpan w:val="2"/>
            <w:shd w:val="clear" w:color="auto" w:fill="BFBFBF" w:themeFill="background1" w:themeFillShade="BF"/>
          </w:tcPr>
          <w:p w14:paraId="477F7F53" w14:textId="77777777" w:rsidR="000652BE" w:rsidRPr="007A0A72" w:rsidRDefault="000652BE" w:rsidP="00A07EA8">
            <w:pPr>
              <w:spacing w:after="160" w:line="259" w:lineRule="auto"/>
              <w:ind w:left="720"/>
              <w:jc w:val="center"/>
              <w:rPr>
                <w:rFonts w:cs="Calibri"/>
                <w:b/>
                <w:bCs/>
                <w:color w:val="000000"/>
              </w:rPr>
            </w:pPr>
            <w:r w:rsidRPr="007A0A72">
              <w:rPr>
                <w:rFonts w:cs="Calibri"/>
                <w:b/>
                <w:bCs/>
                <w:color w:val="000000"/>
              </w:rPr>
              <w:t>Quick Guide to Assessing Changes</w:t>
            </w:r>
          </w:p>
          <w:p w14:paraId="0E552F54" w14:textId="77777777" w:rsidR="000652BE" w:rsidRDefault="000652BE" w:rsidP="00A07EA8">
            <w:pPr>
              <w:spacing w:after="160" w:line="259" w:lineRule="auto"/>
              <w:ind w:left="720"/>
              <w:rPr>
                <w:rFonts w:cs="Calibri"/>
                <w:color w:val="000000"/>
              </w:rPr>
            </w:pPr>
          </w:p>
        </w:tc>
      </w:tr>
      <w:tr w:rsidR="007A0A72" w14:paraId="3C626B70" w14:textId="77777777" w:rsidTr="008C73E8">
        <w:tc>
          <w:tcPr>
            <w:tcW w:w="3505" w:type="dxa"/>
          </w:tcPr>
          <w:p w14:paraId="3FE9732F" w14:textId="6CC82784" w:rsidR="007A0A72" w:rsidRDefault="007A0A72" w:rsidP="00A07EA8">
            <w:pPr>
              <w:spacing w:after="160" w:line="259" w:lineRule="auto"/>
              <w:ind w:left="-17"/>
              <w:rPr>
                <w:rFonts w:cs="Calibri"/>
                <w:color w:val="000000"/>
              </w:rPr>
            </w:pPr>
            <w:r>
              <w:rPr>
                <w:rFonts w:cs="Calibri"/>
                <w:color w:val="000000"/>
              </w:rPr>
              <w:t>Change of Study Team Members</w:t>
            </w:r>
          </w:p>
        </w:tc>
        <w:tc>
          <w:tcPr>
            <w:tcW w:w="5585" w:type="dxa"/>
          </w:tcPr>
          <w:p w14:paraId="79F4B8CC" w14:textId="42037B8D" w:rsidR="007A0A72" w:rsidRDefault="007A0A72" w:rsidP="00A07EA8">
            <w:pPr>
              <w:spacing w:after="160" w:line="259" w:lineRule="auto"/>
              <w:ind w:left="-17"/>
              <w:rPr>
                <w:rFonts w:cs="Calibri"/>
                <w:color w:val="000000"/>
              </w:rPr>
            </w:pPr>
            <w:r>
              <w:rPr>
                <w:rFonts w:cs="Calibri"/>
                <w:color w:val="000000"/>
              </w:rPr>
              <w:t>Very little unless the study team roles description changes</w:t>
            </w:r>
          </w:p>
        </w:tc>
      </w:tr>
      <w:tr w:rsidR="00F8183B" w14:paraId="4511EDD9" w14:textId="77777777" w:rsidTr="008C73E8">
        <w:tc>
          <w:tcPr>
            <w:tcW w:w="3505" w:type="dxa"/>
          </w:tcPr>
          <w:p w14:paraId="483283E8" w14:textId="26BF33CA" w:rsidR="00F8183B" w:rsidRDefault="00F8183B" w:rsidP="00A07EA8">
            <w:pPr>
              <w:spacing w:after="160" w:line="259" w:lineRule="auto"/>
              <w:rPr>
                <w:rFonts w:cs="Calibri"/>
                <w:color w:val="000000"/>
              </w:rPr>
            </w:pPr>
            <w:r>
              <w:rPr>
                <w:rFonts w:cs="Calibri"/>
                <w:color w:val="000000"/>
              </w:rPr>
              <w:t>Change of UW PI</w:t>
            </w:r>
          </w:p>
        </w:tc>
        <w:tc>
          <w:tcPr>
            <w:tcW w:w="5585" w:type="dxa"/>
          </w:tcPr>
          <w:p w14:paraId="06E9D0F5" w14:textId="77777777" w:rsidR="00F8183B" w:rsidRDefault="00F8183B" w:rsidP="00A07EA8">
            <w:pPr>
              <w:spacing w:after="160" w:line="259" w:lineRule="auto"/>
              <w:rPr>
                <w:rFonts w:cs="Calibri"/>
                <w:color w:val="000000"/>
              </w:rPr>
            </w:pPr>
            <w:r>
              <w:rPr>
                <w:rFonts w:cs="Calibri"/>
                <w:color w:val="000000"/>
              </w:rPr>
              <w:t>Check Red Flag List</w:t>
            </w:r>
          </w:p>
          <w:p w14:paraId="3C79B0F1" w14:textId="77777777" w:rsidR="00F8183B" w:rsidRDefault="00F8183B" w:rsidP="00A07EA8">
            <w:pPr>
              <w:spacing w:after="160" w:line="259" w:lineRule="auto"/>
              <w:rPr>
                <w:rFonts w:cs="Calibri"/>
                <w:color w:val="000000"/>
              </w:rPr>
            </w:pPr>
            <w:r>
              <w:rPr>
                <w:rFonts w:cs="Calibri"/>
                <w:color w:val="000000"/>
              </w:rPr>
              <w:t>Check CV is Present as required</w:t>
            </w:r>
          </w:p>
          <w:p w14:paraId="54FB3AF7" w14:textId="4966BBB6" w:rsidR="00F8183B" w:rsidRDefault="00F8183B" w:rsidP="00A07EA8">
            <w:pPr>
              <w:spacing w:after="160" w:line="259" w:lineRule="auto"/>
              <w:rPr>
                <w:rFonts w:cs="Calibri"/>
                <w:color w:val="000000"/>
              </w:rPr>
            </w:pPr>
            <w:r>
              <w:rPr>
                <w:rFonts w:cs="Calibri"/>
                <w:color w:val="000000"/>
              </w:rPr>
              <w:t xml:space="preserve">Check qualifications </w:t>
            </w:r>
          </w:p>
        </w:tc>
      </w:tr>
      <w:tr w:rsidR="00F8183B" w14:paraId="342BC4CA" w14:textId="77777777" w:rsidTr="008C73E8">
        <w:tc>
          <w:tcPr>
            <w:tcW w:w="3505" w:type="dxa"/>
          </w:tcPr>
          <w:p w14:paraId="5BDE68AF" w14:textId="30FAA868" w:rsidR="00F8183B" w:rsidRDefault="00F8183B" w:rsidP="00A07EA8">
            <w:pPr>
              <w:spacing w:after="160" w:line="259" w:lineRule="auto"/>
              <w:rPr>
                <w:rFonts w:cs="Calibri"/>
                <w:color w:val="000000"/>
              </w:rPr>
            </w:pPr>
            <w:r>
              <w:rPr>
                <w:rFonts w:cs="Calibri"/>
                <w:color w:val="000000"/>
              </w:rPr>
              <w:t>Change of Reviewing IRB</w:t>
            </w:r>
          </w:p>
        </w:tc>
        <w:tc>
          <w:tcPr>
            <w:tcW w:w="5585" w:type="dxa"/>
          </w:tcPr>
          <w:p w14:paraId="56C808F4" w14:textId="64470281" w:rsidR="00F8183B" w:rsidRDefault="000652BE" w:rsidP="00A07EA8">
            <w:pPr>
              <w:spacing w:after="160" w:line="259" w:lineRule="auto"/>
              <w:rPr>
                <w:rFonts w:cs="Calibri"/>
                <w:color w:val="000000"/>
              </w:rPr>
            </w:pPr>
            <w:r>
              <w:rPr>
                <w:rFonts w:cs="Calibri"/>
                <w:color w:val="000000"/>
              </w:rPr>
              <w:t>Check that IRB is acceptable</w:t>
            </w:r>
            <w:r w:rsidR="007A0A72">
              <w:rPr>
                <w:rFonts w:cs="Calibri"/>
                <w:color w:val="000000"/>
              </w:rPr>
              <w:t xml:space="preserve"> according to the terms of established cooperative agreements, etc.</w:t>
            </w:r>
          </w:p>
          <w:p w14:paraId="7E62ED05" w14:textId="6AA921FF" w:rsidR="000652BE" w:rsidRDefault="000652BE" w:rsidP="00A07EA8">
            <w:pPr>
              <w:spacing w:after="160" w:line="259" w:lineRule="auto"/>
              <w:rPr>
                <w:rFonts w:cs="Calibri"/>
                <w:color w:val="000000"/>
              </w:rPr>
            </w:pPr>
            <w:r>
              <w:rPr>
                <w:rFonts w:cs="Calibri"/>
                <w:color w:val="000000"/>
              </w:rPr>
              <w:t xml:space="preserve">Check </w:t>
            </w:r>
            <w:r w:rsidR="007A0A72">
              <w:rPr>
                <w:rFonts w:cs="Calibri"/>
                <w:color w:val="000000"/>
              </w:rPr>
              <w:t>whether local context needs to be communicated</w:t>
            </w:r>
          </w:p>
        </w:tc>
      </w:tr>
      <w:tr w:rsidR="00F8183B" w14:paraId="2B7D33D8" w14:textId="77777777" w:rsidTr="008C73E8">
        <w:tc>
          <w:tcPr>
            <w:tcW w:w="3505" w:type="dxa"/>
          </w:tcPr>
          <w:p w14:paraId="0E29497C" w14:textId="5E6DF5A9" w:rsidR="00F8183B" w:rsidRDefault="000652BE" w:rsidP="00A07EA8">
            <w:pPr>
              <w:spacing w:after="160" w:line="259" w:lineRule="auto"/>
              <w:rPr>
                <w:rFonts w:cs="Calibri"/>
                <w:color w:val="000000"/>
              </w:rPr>
            </w:pPr>
            <w:r>
              <w:rPr>
                <w:rFonts w:cs="Calibri"/>
                <w:color w:val="000000"/>
              </w:rPr>
              <w:t>Addition of e-Consent Signatures</w:t>
            </w:r>
          </w:p>
        </w:tc>
        <w:tc>
          <w:tcPr>
            <w:tcW w:w="5585" w:type="dxa"/>
          </w:tcPr>
          <w:p w14:paraId="60F4D431" w14:textId="574498E2" w:rsidR="007A0A72" w:rsidRDefault="007A0A72" w:rsidP="00A07EA8">
            <w:pPr>
              <w:spacing w:after="160" w:line="259" w:lineRule="auto"/>
              <w:rPr>
                <w:rFonts w:cs="Calibri"/>
                <w:color w:val="000000"/>
              </w:rPr>
            </w:pPr>
            <w:r>
              <w:rPr>
                <w:rFonts w:cs="Calibri"/>
                <w:color w:val="000000"/>
              </w:rPr>
              <w:t>Assess whether the proposed system is acceptable according to UW policies.</w:t>
            </w:r>
          </w:p>
        </w:tc>
      </w:tr>
      <w:tr w:rsidR="007A0A72" w14:paraId="1ECF643E" w14:textId="77777777" w:rsidTr="008C73E8">
        <w:tc>
          <w:tcPr>
            <w:tcW w:w="3505" w:type="dxa"/>
          </w:tcPr>
          <w:p w14:paraId="7D60C8B9" w14:textId="7B4155BA" w:rsidR="007A0A72" w:rsidRDefault="007A0A72" w:rsidP="00A07EA8">
            <w:pPr>
              <w:spacing w:after="160" w:line="259" w:lineRule="auto"/>
              <w:rPr>
                <w:rFonts w:cs="Calibri"/>
                <w:color w:val="000000"/>
              </w:rPr>
            </w:pPr>
            <w:r>
              <w:rPr>
                <w:rFonts w:cs="Calibri"/>
                <w:color w:val="000000"/>
              </w:rPr>
              <w:t>Change to study team roles</w:t>
            </w:r>
          </w:p>
        </w:tc>
        <w:tc>
          <w:tcPr>
            <w:tcW w:w="5585" w:type="dxa"/>
          </w:tcPr>
          <w:p w14:paraId="050152BA" w14:textId="2DD50482" w:rsidR="007A0A72" w:rsidRDefault="007A0A72" w:rsidP="00A07EA8">
            <w:pPr>
              <w:spacing w:after="160" w:line="259" w:lineRule="auto"/>
              <w:rPr>
                <w:rFonts w:cs="Calibri"/>
                <w:color w:val="000000"/>
              </w:rPr>
            </w:pPr>
            <w:r>
              <w:rPr>
                <w:rFonts w:cs="Calibri"/>
                <w:color w:val="000000"/>
              </w:rPr>
              <w:t>Assess qualifications in line with UW policy</w:t>
            </w:r>
          </w:p>
        </w:tc>
      </w:tr>
      <w:tr w:rsidR="00F8183B" w14:paraId="188BE304" w14:textId="77777777" w:rsidTr="008C73E8">
        <w:tc>
          <w:tcPr>
            <w:tcW w:w="3505" w:type="dxa"/>
          </w:tcPr>
          <w:p w14:paraId="7D3AA95A" w14:textId="0F337590" w:rsidR="00F8183B" w:rsidRDefault="007A0A72" w:rsidP="00A07EA8">
            <w:pPr>
              <w:spacing w:after="160" w:line="259" w:lineRule="auto"/>
              <w:rPr>
                <w:rFonts w:cs="Calibri"/>
                <w:color w:val="000000"/>
              </w:rPr>
            </w:pPr>
            <w:r>
              <w:rPr>
                <w:rFonts w:cs="Calibri"/>
                <w:color w:val="000000"/>
              </w:rPr>
              <w:t>Other Changes</w:t>
            </w:r>
          </w:p>
        </w:tc>
        <w:tc>
          <w:tcPr>
            <w:tcW w:w="5585" w:type="dxa"/>
          </w:tcPr>
          <w:p w14:paraId="17ECB84F" w14:textId="77777777" w:rsidR="00F8183B" w:rsidRDefault="007A0A72" w:rsidP="00A07EA8">
            <w:pPr>
              <w:spacing w:after="160" w:line="259" w:lineRule="auto"/>
              <w:rPr>
                <w:rFonts w:cs="Calibri"/>
                <w:color w:val="000000"/>
              </w:rPr>
            </w:pPr>
            <w:r>
              <w:rPr>
                <w:rFonts w:cs="Calibri"/>
                <w:color w:val="000000"/>
              </w:rPr>
              <w:t xml:space="preserve">Assess whether the change materially impacts: </w:t>
            </w:r>
          </w:p>
          <w:p w14:paraId="161A7302" w14:textId="77777777" w:rsidR="007A0A72" w:rsidRPr="007A0A72" w:rsidRDefault="007A0A72" w:rsidP="00A07EA8">
            <w:pPr>
              <w:pStyle w:val="ListParagraph"/>
              <w:numPr>
                <w:ilvl w:val="0"/>
                <w:numId w:val="19"/>
              </w:numPr>
              <w:spacing w:line="259" w:lineRule="auto"/>
              <w:ind w:left="344" w:hanging="180"/>
              <w:contextualSpacing w:val="0"/>
              <w:rPr>
                <w:rFonts w:cs="Calibri"/>
                <w:color w:val="000000"/>
              </w:rPr>
            </w:pPr>
            <w:r w:rsidRPr="007A0A72">
              <w:rPr>
                <w:rFonts w:cs="Calibri"/>
                <w:color w:val="000000"/>
              </w:rPr>
              <w:t>The terms of the Reliance Agreement</w:t>
            </w:r>
          </w:p>
          <w:p w14:paraId="4E7FD143" w14:textId="25B2ADE1" w:rsidR="007A0A72" w:rsidRPr="007A0A72" w:rsidRDefault="007A0A72" w:rsidP="00A07EA8">
            <w:pPr>
              <w:pStyle w:val="ListParagraph"/>
              <w:numPr>
                <w:ilvl w:val="0"/>
                <w:numId w:val="19"/>
              </w:numPr>
              <w:spacing w:after="160" w:line="259" w:lineRule="auto"/>
              <w:ind w:left="344" w:hanging="180"/>
              <w:contextualSpacing w:val="0"/>
              <w:rPr>
                <w:rFonts w:cs="Calibri"/>
                <w:color w:val="000000"/>
              </w:rPr>
            </w:pPr>
            <w:r w:rsidRPr="007A0A72">
              <w:rPr>
                <w:rFonts w:cs="Calibri"/>
                <w:color w:val="000000"/>
              </w:rPr>
              <w:t>Local Context Information that should be provided to the external IRB</w:t>
            </w:r>
          </w:p>
        </w:tc>
      </w:tr>
    </w:tbl>
    <w:p w14:paraId="7FEDCBE5" w14:textId="73AAEFD9" w:rsidR="00F8183B" w:rsidRDefault="00F8183B" w:rsidP="00A07EA8">
      <w:pPr>
        <w:spacing w:after="120" w:line="259" w:lineRule="auto"/>
        <w:rPr>
          <w:rFonts w:cs="Calibri"/>
          <w:color w:val="000000"/>
        </w:rPr>
      </w:pPr>
    </w:p>
    <w:p w14:paraId="54720D7E" w14:textId="322262C6" w:rsidR="000652BE" w:rsidRPr="008C73E8" w:rsidRDefault="008C73E8" w:rsidP="00D065D9">
      <w:pPr>
        <w:pStyle w:val="ListParagraph"/>
        <w:numPr>
          <w:ilvl w:val="0"/>
          <w:numId w:val="20"/>
        </w:numPr>
        <w:spacing w:after="60"/>
        <w:contextualSpacing w:val="0"/>
        <w:rPr>
          <w:rFonts w:asciiTheme="minorHAnsi" w:eastAsiaTheme="minorHAnsi" w:hAnsiTheme="minorHAnsi" w:cstheme="minorBidi"/>
          <w:kern w:val="2"/>
          <w14:ligatures w14:val="standardContextual"/>
        </w:rPr>
      </w:pPr>
      <w:r w:rsidRPr="008C73E8">
        <w:rPr>
          <w:rFonts w:asciiTheme="minorHAnsi" w:eastAsiaTheme="minorHAnsi" w:hAnsiTheme="minorHAnsi" w:cstheme="minorBidi"/>
          <w:kern w:val="2"/>
          <w14:ligatures w14:val="standardContextual"/>
        </w:rPr>
        <w:t>Request</w:t>
      </w:r>
      <w:r w:rsidR="000652BE" w:rsidRPr="008C73E8">
        <w:rPr>
          <w:rFonts w:asciiTheme="minorHAnsi" w:eastAsiaTheme="minorHAnsi" w:hAnsiTheme="minorHAnsi" w:cstheme="minorBidi"/>
          <w:kern w:val="2"/>
          <w14:ligatures w14:val="standardContextual"/>
        </w:rPr>
        <w:t xml:space="preserve"> Clarifications and Changes from the Study Team</w:t>
      </w:r>
      <w:r>
        <w:rPr>
          <w:rFonts w:asciiTheme="minorHAnsi" w:eastAsiaTheme="minorHAnsi" w:hAnsiTheme="minorHAnsi" w:cstheme="minorBidi"/>
          <w:kern w:val="2"/>
          <w14:ligatures w14:val="standardContextual"/>
        </w:rPr>
        <w:t xml:space="preserve">. </w:t>
      </w:r>
      <w:r w:rsidR="000652BE" w:rsidRPr="008C73E8">
        <w:rPr>
          <w:rFonts w:asciiTheme="minorHAnsi" w:eastAsiaTheme="minorHAnsi" w:hAnsiTheme="minorHAnsi" w:cstheme="minorBidi"/>
          <w:kern w:val="2"/>
          <w14:ligatures w14:val="standardContextual"/>
        </w:rPr>
        <w:t xml:space="preserve">When requesting changes or follow-up from the study team, the communication method depends on the submission type. </w:t>
      </w:r>
    </w:p>
    <w:p w14:paraId="367C78BC" w14:textId="2F2C42D3" w:rsidR="000652BE" w:rsidRPr="009041F5" w:rsidRDefault="000652BE" w:rsidP="00D065D9">
      <w:pPr>
        <w:numPr>
          <w:ilvl w:val="0"/>
          <w:numId w:val="9"/>
        </w:numPr>
        <w:spacing w:line="259" w:lineRule="auto"/>
        <w:ind w:left="1350" w:hanging="180"/>
        <w:rPr>
          <w:rFonts w:cs="Calibri"/>
          <w:color w:val="000000"/>
        </w:rPr>
      </w:pPr>
      <w:r w:rsidRPr="00A07EA8">
        <w:rPr>
          <w:rFonts w:cs="Calibri"/>
          <w:b/>
          <w:bCs/>
          <w:color w:val="000000"/>
        </w:rPr>
        <w:t>Study Update</w:t>
      </w:r>
      <w:r w:rsidR="00A07EA8">
        <w:rPr>
          <w:rFonts w:cs="Calibri"/>
          <w:b/>
          <w:bCs/>
          <w:color w:val="000000"/>
        </w:rPr>
        <w:t>.</w:t>
      </w:r>
      <w:r w:rsidRPr="009041F5">
        <w:rPr>
          <w:rFonts w:cs="Calibri"/>
          <w:color w:val="000000"/>
        </w:rPr>
        <w:t xml:space="preserve"> This submission type does not have the Clarification Request option. The </w:t>
      </w:r>
      <w:r>
        <w:rPr>
          <w:rFonts w:cs="Calibri"/>
          <w:color w:val="000000"/>
        </w:rPr>
        <w:t xml:space="preserve">HSD </w:t>
      </w:r>
      <w:r w:rsidRPr="009041F5">
        <w:rPr>
          <w:rFonts w:cs="Calibri"/>
          <w:color w:val="000000"/>
        </w:rPr>
        <w:t xml:space="preserve">reviewer </w:t>
      </w:r>
      <w:r>
        <w:rPr>
          <w:rFonts w:cs="Calibri"/>
          <w:color w:val="000000"/>
        </w:rPr>
        <w:t>should</w:t>
      </w:r>
      <w:r w:rsidRPr="009041F5">
        <w:rPr>
          <w:rFonts w:cs="Calibri"/>
          <w:color w:val="000000"/>
        </w:rPr>
        <w:t xml:space="preserve"> either post a comment to the study in Zipline or email the study team with instructions</w:t>
      </w:r>
      <w:r>
        <w:rPr>
          <w:rFonts w:cs="Calibri"/>
          <w:color w:val="000000"/>
        </w:rPr>
        <w:t xml:space="preserve"> and then upload a copy of the email to Zipline</w:t>
      </w:r>
      <w:r w:rsidRPr="009041F5">
        <w:rPr>
          <w:rFonts w:cs="Calibri"/>
          <w:color w:val="000000"/>
        </w:rPr>
        <w:t xml:space="preserve">. </w:t>
      </w:r>
    </w:p>
    <w:p w14:paraId="7FC05CFA" w14:textId="4B60F3EE" w:rsidR="000652BE" w:rsidRPr="008C73E8" w:rsidRDefault="000652BE" w:rsidP="00D065D9">
      <w:pPr>
        <w:numPr>
          <w:ilvl w:val="0"/>
          <w:numId w:val="9"/>
        </w:numPr>
        <w:spacing w:after="120" w:line="259" w:lineRule="auto"/>
        <w:ind w:left="1350" w:hanging="180"/>
        <w:rPr>
          <w:rFonts w:cs="Calibri"/>
          <w:color w:val="000000"/>
        </w:rPr>
      </w:pPr>
      <w:r w:rsidRPr="00D065D9">
        <w:rPr>
          <w:rFonts w:cs="Calibri"/>
          <w:b/>
          <w:bCs/>
          <w:color w:val="000000"/>
        </w:rPr>
        <w:t>Modification</w:t>
      </w:r>
      <w:r w:rsidR="00D065D9">
        <w:rPr>
          <w:rFonts w:cs="Calibri"/>
          <w:b/>
          <w:bCs/>
          <w:color w:val="000000"/>
        </w:rPr>
        <w:t>.</w:t>
      </w:r>
      <w:r w:rsidRPr="009041F5">
        <w:rPr>
          <w:rFonts w:cs="Calibri"/>
          <w:color w:val="000000"/>
        </w:rPr>
        <w:t xml:space="preserve"> This submission type will have the Clarification Request option. The reviewer </w:t>
      </w:r>
      <w:r>
        <w:rPr>
          <w:rFonts w:cs="Calibri"/>
          <w:color w:val="000000"/>
        </w:rPr>
        <w:t>should use</w:t>
      </w:r>
      <w:r w:rsidRPr="009041F5">
        <w:rPr>
          <w:rFonts w:cs="Calibri"/>
          <w:color w:val="000000"/>
        </w:rPr>
        <w:t xml:space="preserve"> </w:t>
      </w:r>
      <w:r>
        <w:rPr>
          <w:rFonts w:cs="Calibri"/>
          <w:color w:val="000000"/>
        </w:rPr>
        <w:t>the</w:t>
      </w:r>
      <w:r w:rsidRPr="009041F5">
        <w:rPr>
          <w:rFonts w:cs="Calibri"/>
          <w:color w:val="000000"/>
        </w:rPr>
        <w:t xml:space="preserve"> Clarification Request</w:t>
      </w:r>
      <w:r>
        <w:rPr>
          <w:rFonts w:cs="Calibri"/>
          <w:color w:val="000000"/>
        </w:rPr>
        <w:t xml:space="preserve"> function. </w:t>
      </w:r>
    </w:p>
    <w:p w14:paraId="3646E5FC" w14:textId="790818FE" w:rsidR="00B21CA2" w:rsidRDefault="00B21CA2" w:rsidP="00D065D9">
      <w:pPr>
        <w:pStyle w:val="ListParagraph"/>
        <w:numPr>
          <w:ilvl w:val="0"/>
          <w:numId w:val="20"/>
        </w:numPr>
        <w:spacing w:after="60" w:line="259" w:lineRule="auto"/>
        <w:contextualSpacing w:val="0"/>
        <w:rPr>
          <w:rFonts w:cs="Calibri"/>
          <w:color w:val="000000"/>
        </w:rPr>
      </w:pPr>
      <w:r>
        <w:rPr>
          <w:rFonts w:cs="Calibri"/>
          <w:color w:val="000000"/>
        </w:rPr>
        <w:t>Generate and send</w:t>
      </w:r>
      <w:r w:rsidR="00D065D9">
        <w:rPr>
          <w:rFonts w:cs="Calibri"/>
          <w:color w:val="000000"/>
        </w:rPr>
        <w:t>:</w:t>
      </w:r>
      <w:r>
        <w:rPr>
          <w:rFonts w:cs="Calibri"/>
          <w:color w:val="000000"/>
        </w:rPr>
        <w:t xml:space="preserve"> </w:t>
      </w:r>
    </w:p>
    <w:p w14:paraId="3D08B69F" w14:textId="6E6BBD37" w:rsidR="00B21CA2" w:rsidRDefault="00B21CA2" w:rsidP="00D065D9">
      <w:pPr>
        <w:pStyle w:val="ListParagraph"/>
        <w:numPr>
          <w:ilvl w:val="1"/>
          <w:numId w:val="26"/>
        </w:numPr>
        <w:spacing w:line="259" w:lineRule="auto"/>
        <w:ind w:left="1350" w:hanging="180"/>
        <w:contextualSpacing w:val="0"/>
        <w:rPr>
          <w:rFonts w:cs="Calibri"/>
          <w:color w:val="000000"/>
        </w:rPr>
      </w:pPr>
      <w:r>
        <w:rPr>
          <w:rFonts w:cs="Calibri"/>
          <w:color w:val="000000"/>
        </w:rPr>
        <w:t>an Acknowledgement of an External IRB Update letter if there is a new proposal to use eConsent or the study team requests one, otherwise a letter is not necessary.</w:t>
      </w:r>
    </w:p>
    <w:p w14:paraId="65320E9A" w14:textId="0AD05792" w:rsidR="00B21CA2" w:rsidRDefault="00B21CA2" w:rsidP="00D065D9">
      <w:pPr>
        <w:pStyle w:val="ListParagraph"/>
        <w:numPr>
          <w:ilvl w:val="1"/>
          <w:numId w:val="26"/>
        </w:numPr>
        <w:spacing w:after="120" w:line="259" w:lineRule="auto"/>
        <w:ind w:left="1350" w:hanging="180"/>
        <w:contextualSpacing w:val="0"/>
        <w:rPr>
          <w:rFonts w:cs="Calibri"/>
          <w:color w:val="000000"/>
        </w:rPr>
      </w:pPr>
      <w:r>
        <w:rPr>
          <w:rFonts w:cs="Calibri"/>
          <w:color w:val="000000"/>
        </w:rPr>
        <w:t>a new Acknowledgement of Reliance on an External IRB letter if there is a change in the external IRB.</w:t>
      </w:r>
    </w:p>
    <w:p w14:paraId="1D84D216" w14:textId="3E8566C0" w:rsidR="00B12028" w:rsidRPr="00DB4CE9" w:rsidRDefault="00B12028" w:rsidP="00D065D9">
      <w:pPr>
        <w:pStyle w:val="ListParagraph"/>
        <w:numPr>
          <w:ilvl w:val="1"/>
          <w:numId w:val="26"/>
        </w:numPr>
        <w:spacing w:after="120" w:line="259" w:lineRule="auto"/>
        <w:ind w:left="1350" w:hanging="180"/>
        <w:contextualSpacing w:val="0"/>
        <w:rPr>
          <w:rFonts w:cs="Calibri"/>
          <w:i/>
          <w:iCs/>
          <w:color w:val="000000"/>
        </w:rPr>
      </w:pPr>
      <w:r w:rsidRPr="00DB4CE9">
        <w:rPr>
          <w:rFonts w:cs="Calibri"/>
          <w:i/>
          <w:iCs/>
          <w:color w:val="000000"/>
        </w:rPr>
        <w:t xml:space="preserve">NOTE: For study Updates, you must create the letter from scratch and upload as a comment. </w:t>
      </w:r>
      <w:r w:rsidR="00CF1DBC">
        <w:rPr>
          <w:rFonts w:cs="Calibri"/>
          <w:i/>
          <w:iCs/>
          <w:color w:val="000000"/>
        </w:rPr>
        <w:t xml:space="preserve">Use the </w:t>
      </w:r>
      <w:r w:rsidR="002418D9" w:rsidRPr="00DB4CE9">
        <w:rPr>
          <w:rFonts w:cs="Calibri"/>
          <w:b/>
          <w:bCs/>
          <w:i/>
          <w:iCs/>
          <w:color w:val="000000"/>
        </w:rPr>
        <w:t>TEMPLATE External IRB Update Letter</w:t>
      </w:r>
      <w:r w:rsidR="00CF1DBC">
        <w:rPr>
          <w:rFonts w:cs="Calibri"/>
          <w:i/>
          <w:iCs/>
          <w:color w:val="000000"/>
        </w:rPr>
        <w:t xml:space="preserve">. </w:t>
      </w:r>
      <w:r w:rsidRPr="00DB4CE9">
        <w:rPr>
          <w:rFonts w:cs="Calibri"/>
          <w:i/>
          <w:iCs/>
          <w:color w:val="000000"/>
        </w:rPr>
        <w:t xml:space="preserve">For </w:t>
      </w:r>
      <w:r w:rsidR="002418D9">
        <w:rPr>
          <w:rFonts w:cs="Calibri"/>
          <w:i/>
          <w:iCs/>
          <w:color w:val="000000"/>
        </w:rPr>
        <w:t>m</w:t>
      </w:r>
      <w:r w:rsidRPr="00DB4CE9">
        <w:rPr>
          <w:rFonts w:cs="Calibri"/>
          <w:i/>
          <w:iCs/>
          <w:color w:val="000000"/>
        </w:rPr>
        <w:t>odifications, you can use the Create and Send letter functionality in Zipline. Follow the s</w:t>
      </w:r>
      <w:r>
        <w:rPr>
          <w:rFonts w:cs="Calibri"/>
          <w:i/>
          <w:iCs/>
          <w:color w:val="000000"/>
        </w:rPr>
        <w:t xml:space="preserve">teps in </w:t>
      </w:r>
      <w:r w:rsidRPr="00B12028">
        <w:rPr>
          <w:rFonts w:cs="Calibri"/>
          <w:i/>
          <w:iCs/>
          <w:color w:val="000000"/>
        </w:rPr>
        <w:t xml:space="preserve">INSTRUCTIONS: Site Modifications and Study Updates </w:t>
      </w:r>
      <w:r>
        <w:rPr>
          <w:rFonts w:cs="Calibri"/>
          <w:i/>
          <w:iCs/>
          <w:color w:val="000000"/>
        </w:rPr>
        <w:t>in the document</w:t>
      </w:r>
      <w:r w:rsidRPr="00DB4CE9">
        <w:rPr>
          <w:rFonts w:cs="Calibri"/>
          <w:i/>
          <w:iCs/>
          <w:color w:val="000000"/>
        </w:rPr>
        <w:t xml:space="preserve"> </w:t>
      </w:r>
      <w:r w:rsidRPr="00DB4CE9">
        <w:rPr>
          <w:rFonts w:cs="Calibri"/>
          <w:b/>
          <w:bCs/>
          <w:i/>
          <w:iCs/>
          <w:color w:val="000000"/>
        </w:rPr>
        <w:t xml:space="preserve">INSTRUCTIONS Zipline for Staff </w:t>
      </w:r>
      <w:r w:rsidRPr="00DB4CE9">
        <w:rPr>
          <w:rFonts w:cs="Calibri"/>
          <w:i/>
          <w:iCs/>
          <w:color w:val="000000"/>
        </w:rPr>
        <w:t>to</w:t>
      </w:r>
      <w:r w:rsidRPr="00DB4CE9">
        <w:rPr>
          <w:rFonts w:cs="Calibri"/>
          <w:b/>
          <w:bCs/>
          <w:i/>
          <w:iCs/>
          <w:color w:val="000000"/>
        </w:rPr>
        <w:t xml:space="preserve"> </w:t>
      </w:r>
      <w:r w:rsidRPr="00DB4CE9">
        <w:rPr>
          <w:rFonts w:cs="Calibri"/>
          <w:i/>
          <w:iCs/>
          <w:color w:val="000000"/>
        </w:rPr>
        <w:t xml:space="preserve">Create and Send the letter for Modifications.  </w:t>
      </w:r>
    </w:p>
    <w:p w14:paraId="580468B7" w14:textId="5F5D8CF4" w:rsidR="008C73E8" w:rsidRDefault="00B21CA2" w:rsidP="00D065D9">
      <w:pPr>
        <w:pStyle w:val="ListParagraph"/>
        <w:numPr>
          <w:ilvl w:val="0"/>
          <w:numId w:val="20"/>
        </w:numPr>
        <w:spacing w:after="120" w:line="259" w:lineRule="auto"/>
        <w:contextualSpacing w:val="0"/>
        <w:rPr>
          <w:rFonts w:cs="Calibri"/>
          <w:color w:val="000000"/>
        </w:rPr>
      </w:pPr>
      <w:r>
        <w:rPr>
          <w:rFonts w:cs="Calibri"/>
          <w:color w:val="000000"/>
        </w:rPr>
        <w:t>Finalize the Modification and/or Study Update.</w:t>
      </w:r>
    </w:p>
    <w:p w14:paraId="01F02BBC" w14:textId="7ACB3A4E" w:rsidR="009041F5" w:rsidRPr="00B21CA2" w:rsidRDefault="00B21CA2" w:rsidP="00D065D9">
      <w:pPr>
        <w:pStyle w:val="ListParagraph"/>
        <w:numPr>
          <w:ilvl w:val="0"/>
          <w:numId w:val="20"/>
        </w:numPr>
        <w:spacing w:line="259" w:lineRule="auto"/>
        <w:contextualSpacing w:val="0"/>
        <w:rPr>
          <w:rFonts w:cs="Calibri"/>
          <w:color w:val="000000"/>
        </w:rPr>
      </w:pPr>
      <w:r>
        <w:rPr>
          <w:rFonts w:cs="Calibri"/>
          <w:color w:val="000000"/>
        </w:rPr>
        <w:lastRenderedPageBreak/>
        <w:t xml:space="preserve">Identify whether the changes modify the information </w:t>
      </w:r>
      <w:r w:rsidR="008C73E8" w:rsidRPr="008C73E8">
        <w:rPr>
          <w:rFonts w:cs="Calibri"/>
          <w:color w:val="000000"/>
        </w:rPr>
        <w:t xml:space="preserve">in External Staff Data Entry and/or Ct.gov data entry. Some modifications or study updates may change information recorded in </w:t>
      </w:r>
      <w:r w:rsidR="008C73E8">
        <w:rPr>
          <w:rFonts w:cs="Calibri"/>
          <w:color w:val="000000"/>
        </w:rPr>
        <w:t xml:space="preserve">these </w:t>
      </w:r>
      <w:r w:rsidR="008C73E8" w:rsidRPr="008C73E8">
        <w:rPr>
          <w:rFonts w:cs="Calibri"/>
          <w:color w:val="000000"/>
        </w:rPr>
        <w:t>(</w:t>
      </w:r>
      <w:r w:rsidR="008C73E8">
        <w:rPr>
          <w:rFonts w:cs="Calibri"/>
          <w:color w:val="000000"/>
        </w:rPr>
        <w:t>e.g.</w:t>
      </w:r>
      <w:r w:rsidR="00D065D9">
        <w:rPr>
          <w:rFonts w:cs="Calibri"/>
          <w:color w:val="000000"/>
        </w:rPr>
        <w:t>,</w:t>
      </w:r>
      <w:r w:rsidR="008C73E8">
        <w:rPr>
          <w:rFonts w:cs="Calibri"/>
          <w:color w:val="000000"/>
        </w:rPr>
        <w:t xml:space="preserve"> </w:t>
      </w:r>
      <w:r w:rsidR="008C73E8" w:rsidRPr="008C73E8">
        <w:rPr>
          <w:rFonts w:cs="Calibri"/>
          <w:color w:val="000000"/>
        </w:rPr>
        <w:t>adding use of e-consent</w:t>
      </w:r>
      <w:r w:rsidR="008C73E8">
        <w:rPr>
          <w:rFonts w:cs="Calibri"/>
          <w:color w:val="000000"/>
        </w:rPr>
        <w:t>, changing the reviewing IRB</w:t>
      </w:r>
      <w:r w:rsidR="008C73E8" w:rsidRPr="008C73E8">
        <w:rPr>
          <w:rFonts w:cs="Calibri"/>
          <w:color w:val="000000"/>
        </w:rPr>
        <w:t xml:space="preserve">). If applicable, when finalizing </w:t>
      </w:r>
      <w:r>
        <w:rPr>
          <w:rFonts w:cs="Calibri"/>
          <w:color w:val="000000"/>
        </w:rPr>
        <w:t xml:space="preserve">the </w:t>
      </w:r>
      <w:r w:rsidR="008C73E8" w:rsidRPr="008C73E8">
        <w:rPr>
          <w:rFonts w:cs="Calibri"/>
          <w:color w:val="000000"/>
        </w:rPr>
        <w:t xml:space="preserve">modification or study update record </w:t>
      </w:r>
      <w:r w:rsidR="008C73E8">
        <w:rPr>
          <w:rFonts w:cs="Calibri"/>
          <w:color w:val="000000"/>
        </w:rPr>
        <w:t xml:space="preserve">any changes to this information. </w:t>
      </w:r>
    </w:p>
    <w:p w14:paraId="6521FC89" w14:textId="77777777" w:rsidR="007E1BEF" w:rsidRDefault="007E1BEF" w:rsidP="00A07EA8">
      <w:pPr>
        <w:rPr>
          <w:b/>
          <w:bCs/>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3A5A8E18" w:rsidR="00215B3F" w:rsidRPr="003472FE" w:rsidRDefault="009041F5" w:rsidP="00A07EA8">
            <w:pPr>
              <w:pStyle w:val="ListParagraph"/>
              <w:numPr>
                <w:ilvl w:val="0"/>
                <w:numId w:val="23"/>
              </w:numPr>
              <w:ind w:left="243"/>
              <w:contextualSpacing w:val="0"/>
              <w:rPr>
                <w:b/>
                <w:bCs/>
              </w:rPr>
            </w:pPr>
            <w:r w:rsidRPr="003472FE">
              <w:rPr>
                <w:b/>
                <w:bCs/>
              </w:rPr>
              <w:t>REPORTS OF NEW INFORMATION</w:t>
            </w:r>
          </w:p>
        </w:tc>
      </w:tr>
    </w:tbl>
    <w:p w14:paraId="1F816BB8" w14:textId="77777777" w:rsidR="00205E3E" w:rsidRDefault="00205E3E" w:rsidP="00A07EA8"/>
    <w:p w14:paraId="6DE9700A" w14:textId="2D82A8D1" w:rsidR="006303A1" w:rsidRDefault="006303A1" w:rsidP="00077116">
      <w:pPr>
        <w:spacing w:after="120"/>
        <w:rPr>
          <w:b/>
          <w:bCs/>
          <w:u w:val="single"/>
        </w:rPr>
      </w:pPr>
      <w:r w:rsidRPr="006303A1">
        <w:t xml:space="preserve">When a non-UW IRB </w:t>
      </w:r>
      <w:r>
        <w:t>reviews UW research, UW researchers are responsible for following the reporting requirements of the external IRB</w:t>
      </w:r>
      <w:r w:rsidR="00D11930">
        <w:t xml:space="preserve"> for events that might represent non-compliance or unanticipated problems</w:t>
      </w:r>
      <w:r>
        <w:t>. HSD does not require that any of these reports are submitted to HSD for review prior to or after review by the external IRB. Additionally, for studies reviewed by a non-UW IRB, HSD does not facilitate reporting to other UW offices, such as the CISO or UW Medicine Compliance. UW researchers are responsible for identifying when an event must be reported to those offices and for sending the reports</w:t>
      </w:r>
      <w:r w:rsidR="00D11930">
        <w:t xml:space="preserve">, which is described in the </w:t>
      </w:r>
      <w:r w:rsidR="00D11930" w:rsidRPr="00D11930">
        <w:rPr>
          <w:b/>
          <w:bCs/>
        </w:rPr>
        <w:t>CHECKLIST External IRB for UW Researchers</w:t>
      </w:r>
      <w:r w:rsidR="00D11930">
        <w:rPr>
          <w:b/>
          <w:bCs/>
        </w:rPr>
        <w:t xml:space="preserve">. </w:t>
      </w:r>
      <w:r>
        <w:t xml:space="preserve"> </w:t>
      </w:r>
      <w:r w:rsidR="00D11930">
        <w:t>HSD’s role in managing Reports of New Information for studies reviewed by external IRBs is therefore very limited.</w:t>
      </w:r>
    </w:p>
    <w:p w14:paraId="33CC4BB0" w14:textId="69369470" w:rsidR="006303A1" w:rsidRPr="006303A1" w:rsidRDefault="006303A1" w:rsidP="00077116">
      <w:pPr>
        <w:spacing w:after="120"/>
        <w:rPr>
          <w:b/>
          <w:bCs/>
          <w:u w:val="single"/>
        </w:rPr>
      </w:pPr>
      <w:r w:rsidRPr="006303A1">
        <w:rPr>
          <w:b/>
          <w:bCs/>
          <w:u w:val="single"/>
        </w:rPr>
        <w:t>RNI in Zipline</w:t>
      </w:r>
    </w:p>
    <w:p w14:paraId="628DA080" w14:textId="08931BA4" w:rsidR="006303A1" w:rsidRDefault="009041F5" w:rsidP="00077116">
      <w:pPr>
        <w:spacing w:after="120"/>
      </w:pPr>
      <w:r>
        <w:t xml:space="preserve">HSD should </w:t>
      </w:r>
      <w:r w:rsidR="006303A1">
        <w:t xml:space="preserve">almost never </w:t>
      </w:r>
      <w:r>
        <w:t xml:space="preserve">receive Reports of New Information (RNI) </w:t>
      </w:r>
      <w:r w:rsidR="00205E3E">
        <w:t xml:space="preserve">in Zipline </w:t>
      </w:r>
      <w:r>
        <w:t>for research that is reviewed by an external IRB. If an RNI is received in Zipline, it will be initially fielded by the Regulatory Affairs team and the investigator will likely be instructed to discard the submission. However, if the RNI does require consideration by HSD, the assigned R</w:t>
      </w:r>
      <w:r w:rsidR="00D11930">
        <w:t>egulatory Affairs</w:t>
      </w:r>
      <w:r>
        <w:t xml:space="preserve"> coordinator will refer the submission to the S</w:t>
      </w:r>
      <w:r w:rsidR="00205E3E">
        <w:t>r.</w:t>
      </w:r>
      <w:r>
        <w:t xml:space="preserve"> Reliance Administrator or Assistant Director for Reliances for review. </w:t>
      </w:r>
      <w:r w:rsidR="006303A1">
        <w:t xml:space="preserve">The Sr. Reliance Administrator or Assistant Director for Reliances will coordinate with the assigned RA coordinator to determine what steps should be taken. </w:t>
      </w:r>
    </w:p>
    <w:p w14:paraId="53753899" w14:textId="77777777" w:rsidR="006303A1" w:rsidRPr="006303A1" w:rsidRDefault="006303A1" w:rsidP="00077116">
      <w:pPr>
        <w:spacing w:after="120"/>
        <w:rPr>
          <w:b/>
          <w:bCs/>
          <w:u w:val="single"/>
        </w:rPr>
      </w:pPr>
      <w:r w:rsidRPr="006303A1">
        <w:rPr>
          <w:b/>
          <w:bCs/>
          <w:u w:val="single"/>
        </w:rPr>
        <w:t>Researcher Questions about RNI</w:t>
      </w:r>
    </w:p>
    <w:p w14:paraId="2493A4FE" w14:textId="0E982185" w:rsidR="006303A1" w:rsidRDefault="009041F5" w:rsidP="00077116">
      <w:pPr>
        <w:spacing w:after="120"/>
      </w:pPr>
      <w:r>
        <w:t xml:space="preserve">Researchers with questions about RNIs should be directed to review the </w:t>
      </w:r>
      <w:r w:rsidR="006303A1">
        <w:t>external</w:t>
      </w:r>
      <w:r>
        <w:t xml:space="preserve"> IRB’s reporting criteria to determine whether a submission to the external IRB is needed. They should also be directed to the researcher responsibilities </w:t>
      </w:r>
      <w:r w:rsidR="00D11930">
        <w:t xml:space="preserve">for reporting </w:t>
      </w:r>
      <w:r>
        <w:t xml:space="preserve">in the </w:t>
      </w:r>
      <w:r w:rsidR="00D11930" w:rsidRPr="00D11930">
        <w:rPr>
          <w:b/>
          <w:bCs/>
        </w:rPr>
        <w:t>CHECKLIST External IRB for UW Researchers</w:t>
      </w:r>
      <w:r w:rsidR="00D11930">
        <w:t>.</w:t>
      </w:r>
      <w:r>
        <w:t xml:space="preserve"> </w:t>
      </w:r>
    </w:p>
    <w:p w14:paraId="50D871F2" w14:textId="77777777" w:rsidR="006303A1" w:rsidRPr="006303A1" w:rsidRDefault="006303A1" w:rsidP="00077116">
      <w:pPr>
        <w:spacing w:after="120"/>
        <w:rPr>
          <w:b/>
          <w:bCs/>
          <w:u w:val="single"/>
        </w:rPr>
      </w:pPr>
      <w:r w:rsidRPr="006303A1">
        <w:rPr>
          <w:b/>
          <w:bCs/>
          <w:u w:val="single"/>
        </w:rPr>
        <w:t>Notices Received from External IRBs</w:t>
      </w:r>
    </w:p>
    <w:p w14:paraId="7F86E127" w14:textId="7D4AB4F8" w:rsidR="009041F5" w:rsidRDefault="009041F5" w:rsidP="00A07EA8">
      <w:r>
        <w:t xml:space="preserve">Safety or other compliance reports may be </w:t>
      </w:r>
      <w:r w:rsidR="006303A1">
        <w:t>sent</w:t>
      </w:r>
      <w:r>
        <w:t xml:space="preserve"> by the external IRB to </w:t>
      </w:r>
      <w:hyperlink r:id="rId16" w:history="1">
        <w:r>
          <w:rPr>
            <w:rStyle w:val="Hyperlink"/>
          </w:rPr>
          <w:t>hsdrely@uw.edu</w:t>
        </w:r>
      </w:hyperlink>
      <w:r>
        <w:t xml:space="preserve">. These notifications are common for WCG and Advarra. When these reports are received, they should be forwarded to the Regulatory Affairs team at </w:t>
      </w:r>
      <w:hyperlink r:id="rId17" w:history="1">
        <w:r>
          <w:rPr>
            <w:rStyle w:val="Hyperlink"/>
          </w:rPr>
          <w:t>hsdreprt@uw.edu</w:t>
        </w:r>
      </w:hyperlink>
      <w:r>
        <w:t xml:space="preserve"> for tracking and filing. Once the emails have been forwarded to the RA team, </w:t>
      </w:r>
      <w:r w:rsidR="006303A1">
        <w:t xml:space="preserve">the role of the Reliance Team is complete and </w:t>
      </w:r>
      <w:r>
        <w:t>the email can be filed as complete.</w:t>
      </w:r>
    </w:p>
    <w:p w14:paraId="7FB82E3B" w14:textId="77777777" w:rsidR="00DB4CE9" w:rsidRDefault="00DB4CE9" w:rsidP="00A07EA8"/>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7B725D90" w:rsidR="00215B3F" w:rsidRPr="003472FE" w:rsidRDefault="009041F5" w:rsidP="00A07EA8">
            <w:pPr>
              <w:pStyle w:val="ListParagraph"/>
              <w:numPr>
                <w:ilvl w:val="0"/>
                <w:numId w:val="23"/>
              </w:numPr>
              <w:ind w:left="243"/>
              <w:contextualSpacing w:val="0"/>
              <w:rPr>
                <w:b/>
                <w:bCs/>
              </w:rPr>
            </w:pPr>
            <w:r w:rsidRPr="003472FE">
              <w:rPr>
                <w:b/>
                <w:bCs/>
              </w:rPr>
              <w:t>CLOSING APPLICATIONS</w:t>
            </w:r>
          </w:p>
        </w:tc>
      </w:tr>
    </w:tbl>
    <w:p w14:paraId="68051C5B" w14:textId="50244A25" w:rsidR="009400E5" w:rsidRDefault="009400E5" w:rsidP="00A07EA8"/>
    <w:p w14:paraId="73409FB3" w14:textId="3D27C164" w:rsidR="00FC1DCF" w:rsidRDefault="00FC1DCF" w:rsidP="00077116">
      <w:pPr>
        <w:spacing w:after="120"/>
      </w:pPr>
      <w:r>
        <w:t>Zipline applications can be closed when IRB oversight of the activities by the external IRB have concluded. This can be accomplished with the IRB closure of the overall study or the ending of IRB oversite of UW research participation</w:t>
      </w:r>
      <w:r w:rsidR="00771EA6">
        <w:t>.</w:t>
      </w:r>
      <w:r>
        <w:t xml:space="preserve"> This is </w:t>
      </w:r>
      <w:r w:rsidR="00077116">
        <w:t>known</w:t>
      </w:r>
      <w:r>
        <w:t xml:space="preserve"> colloquially as “closure”, however it is different from what is known as “site closure” in FDA-regulatory research, which is typically synonymous with the cessation of all involvement of the site. Activities such as rectifying accounts and regulatory documents, final dispensation of study drug, etc., do not have to be completed in order to close an application in Zipline.</w:t>
      </w:r>
      <w:r w:rsidRPr="00FC1DCF">
        <w:t xml:space="preserve"> </w:t>
      </w:r>
    </w:p>
    <w:p w14:paraId="097C8FD3" w14:textId="4EC8AB70" w:rsidR="009041F5" w:rsidRDefault="008640F1" w:rsidP="00077116">
      <w:pPr>
        <w:spacing w:after="60"/>
        <w:rPr>
          <w:rFonts w:asciiTheme="minorHAnsi" w:eastAsiaTheme="minorHAnsi" w:hAnsiTheme="minorHAnsi"/>
        </w:rPr>
      </w:pPr>
      <w:r>
        <w:t>Due to Zipline functionality limitations, only</w:t>
      </w:r>
      <w:r w:rsidR="009041F5">
        <w:t xml:space="preserve"> HSD staff can </w:t>
      </w:r>
      <w:r w:rsidR="00887574">
        <w:t xml:space="preserve">initiate closure of </w:t>
      </w:r>
      <w:r>
        <w:t>an application in</w:t>
      </w:r>
      <w:r w:rsidR="009041F5">
        <w:t xml:space="preserve"> Zipline</w:t>
      </w:r>
      <w:r w:rsidR="005F52A3">
        <w:t xml:space="preserve"> once it is past the </w:t>
      </w:r>
      <w:r w:rsidR="005F52A3" w:rsidRPr="001D5A3A">
        <w:rPr>
          <w:i/>
          <w:iCs/>
        </w:rPr>
        <w:t xml:space="preserve">Pending sIRB Review </w:t>
      </w:r>
      <w:r w:rsidR="005F52A3">
        <w:t>state</w:t>
      </w:r>
      <w:r w:rsidR="009041F5">
        <w:t xml:space="preserve">. There is no closure </w:t>
      </w:r>
      <w:r>
        <w:t xml:space="preserve">request </w:t>
      </w:r>
      <w:r w:rsidR="009041F5">
        <w:t xml:space="preserve">process in Zipline for researchers. </w:t>
      </w:r>
      <w:r>
        <w:t xml:space="preserve">Researchers </w:t>
      </w:r>
      <w:r w:rsidR="009041F5">
        <w:t xml:space="preserve">are instructed to notify </w:t>
      </w:r>
      <w:r>
        <w:t xml:space="preserve">the </w:t>
      </w:r>
      <w:r w:rsidR="009041F5">
        <w:t xml:space="preserve">HSD Reliance </w:t>
      </w:r>
      <w:r>
        <w:t xml:space="preserve">Team </w:t>
      </w:r>
      <w:r w:rsidR="009041F5">
        <w:t xml:space="preserve">when </w:t>
      </w:r>
      <w:r>
        <w:t>a study (or UW’s involvement) has been closed by the external IRB</w:t>
      </w:r>
      <w:r w:rsidR="009041F5">
        <w:t xml:space="preserve">. Notification of study closure can be received several different ways.  Most common forms of notification are: </w:t>
      </w:r>
    </w:p>
    <w:p w14:paraId="0AA6450F" w14:textId="60CFFE0D" w:rsidR="009041F5" w:rsidRDefault="009041F5" w:rsidP="00077116">
      <w:pPr>
        <w:pStyle w:val="ListParagraph"/>
        <w:numPr>
          <w:ilvl w:val="0"/>
          <w:numId w:val="10"/>
        </w:numPr>
        <w:spacing w:line="276" w:lineRule="auto"/>
        <w:ind w:left="450" w:hanging="180"/>
        <w:contextualSpacing w:val="0"/>
      </w:pPr>
      <w:r>
        <w:t xml:space="preserve">Email from study team or reviewing IRB sent to either </w:t>
      </w:r>
      <w:hyperlink r:id="rId18" w:history="1">
        <w:r>
          <w:rPr>
            <w:rStyle w:val="Hyperlink"/>
          </w:rPr>
          <w:t>hsdrely@uw.edu</w:t>
        </w:r>
      </w:hyperlink>
      <w:r>
        <w:t xml:space="preserve"> or </w:t>
      </w:r>
      <w:r w:rsidR="008640F1">
        <w:t xml:space="preserve">a </w:t>
      </w:r>
      <w:r>
        <w:t xml:space="preserve">reliance team </w:t>
      </w:r>
      <w:r w:rsidR="008640F1">
        <w:t>member</w:t>
      </w:r>
      <w:r>
        <w:t xml:space="preserve"> </w:t>
      </w:r>
    </w:p>
    <w:p w14:paraId="27B3F4CB" w14:textId="795BED61" w:rsidR="009041F5" w:rsidRDefault="009041F5" w:rsidP="00077116">
      <w:pPr>
        <w:pStyle w:val="ListParagraph"/>
        <w:numPr>
          <w:ilvl w:val="0"/>
          <w:numId w:val="10"/>
        </w:numPr>
        <w:spacing w:line="276" w:lineRule="auto"/>
        <w:ind w:left="450" w:hanging="180"/>
        <w:contextualSpacing w:val="0"/>
      </w:pPr>
      <w:r>
        <w:lastRenderedPageBreak/>
        <w:t xml:space="preserve">Comment posted to </w:t>
      </w:r>
      <w:r w:rsidR="008640F1">
        <w:t>the application</w:t>
      </w:r>
      <w:r>
        <w:t xml:space="preserve"> in Zipline</w:t>
      </w:r>
    </w:p>
    <w:p w14:paraId="3DC2C6E5" w14:textId="77777777" w:rsidR="009041F5" w:rsidRDefault="009041F5" w:rsidP="00077116">
      <w:pPr>
        <w:pStyle w:val="ListParagraph"/>
        <w:numPr>
          <w:ilvl w:val="0"/>
          <w:numId w:val="10"/>
        </w:numPr>
        <w:spacing w:line="276" w:lineRule="auto"/>
        <w:ind w:left="450" w:hanging="180"/>
        <w:contextualSpacing w:val="0"/>
      </w:pPr>
      <w:r>
        <w:t>Study update or modification submitted in Zipline</w:t>
      </w:r>
    </w:p>
    <w:p w14:paraId="74550D0A" w14:textId="7026E3EB" w:rsidR="009041F5" w:rsidRDefault="009041F5" w:rsidP="00077116">
      <w:pPr>
        <w:pStyle w:val="ListParagraph"/>
        <w:numPr>
          <w:ilvl w:val="0"/>
          <w:numId w:val="10"/>
        </w:numPr>
        <w:spacing w:after="120" w:line="276" w:lineRule="auto"/>
        <w:ind w:left="450" w:hanging="180"/>
        <w:contextualSpacing w:val="0"/>
      </w:pPr>
      <w:r>
        <w:rPr>
          <w:i/>
          <w:iCs/>
        </w:rPr>
        <w:t>For WCG</w:t>
      </w:r>
      <w:r w:rsidR="008640F1">
        <w:rPr>
          <w:i/>
          <w:iCs/>
        </w:rPr>
        <w:t xml:space="preserve">, </w:t>
      </w:r>
      <w:r>
        <w:rPr>
          <w:i/>
          <w:iCs/>
        </w:rPr>
        <w:t>Advarra</w:t>
      </w:r>
      <w:r w:rsidR="008640F1">
        <w:rPr>
          <w:i/>
          <w:iCs/>
        </w:rPr>
        <w:t xml:space="preserve"> and studies in IREx</w:t>
      </w:r>
      <w:r>
        <w:t xml:space="preserve">: Email notification sent to </w:t>
      </w:r>
      <w:hyperlink r:id="rId19" w:history="1">
        <w:r>
          <w:rPr>
            <w:rStyle w:val="Hyperlink"/>
          </w:rPr>
          <w:t>hsdrely@uw.edu</w:t>
        </w:r>
      </w:hyperlink>
      <w:r>
        <w:rPr>
          <w:rStyle w:val="Hyperlink"/>
        </w:rPr>
        <w:t>.</w:t>
      </w:r>
      <w:r>
        <w:t xml:space="preserve"> </w:t>
      </w:r>
    </w:p>
    <w:p w14:paraId="1F029314" w14:textId="17530744" w:rsidR="008640F1" w:rsidRDefault="008640F1" w:rsidP="00077116">
      <w:pPr>
        <w:spacing w:after="120" w:line="276" w:lineRule="auto"/>
      </w:pPr>
      <w:r>
        <w:t xml:space="preserve">HSD accepts closure documentation delivered from any source. Closures received directly from the external IRB do not need to be verified </w:t>
      </w:r>
      <w:r w:rsidR="005F52A3">
        <w:t>with</w:t>
      </w:r>
      <w:r>
        <w:t xml:space="preserve"> the UW study team.</w:t>
      </w:r>
    </w:p>
    <w:p w14:paraId="7DE22E44" w14:textId="42F3A615" w:rsidR="009041F5" w:rsidRPr="008640F1" w:rsidRDefault="008640F1" w:rsidP="00077116">
      <w:pPr>
        <w:spacing w:after="120"/>
        <w:rPr>
          <w:b/>
          <w:bCs/>
          <w:u w:val="single"/>
        </w:rPr>
      </w:pPr>
      <w:r w:rsidRPr="008640F1">
        <w:rPr>
          <w:b/>
          <w:bCs/>
          <w:u w:val="single"/>
        </w:rPr>
        <w:t>Identifying Acceptable Documentation</w:t>
      </w:r>
    </w:p>
    <w:p w14:paraId="1D8F7BAA" w14:textId="3A9CCB80" w:rsidR="008640F1" w:rsidRDefault="00857BBB" w:rsidP="00077116">
      <w:pPr>
        <w:spacing w:after="120"/>
      </w:pPr>
      <w:r>
        <w:t xml:space="preserve">The </w:t>
      </w:r>
      <w:r w:rsidR="00FC1DCF">
        <w:t xml:space="preserve">closure documentation </w:t>
      </w:r>
      <w:r>
        <w:t xml:space="preserve">should either be </w:t>
      </w:r>
      <w:r w:rsidR="00FC1DCF">
        <w:t>a</w:t>
      </w:r>
      <w:r>
        <w:t xml:space="preserve"> document from the </w:t>
      </w:r>
      <w:r w:rsidR="00FC1DCF">
        <w:t>external</w:t>
      </w:r>
      <w:r>
        <w:t xml:space="preserve"> IRB that explicitly states that UW </w:t>
      </w:r>
      <w:r w:rsidR="00FC1DCF">
        <w:t>or the entire study is closed</w:t>
      </w:r>
      <w:r>
        <w:t xml:space="preserve">, or a document from the </w:t>
      </w:r>
      <w:r w:rsidR="00FC1DCF">
        <w:t xml:space="preserve">external </w:t>
      </w:r>
      <w:r>
        <w:t xml:space="preserve">IRB with a written explanation from the </w:t>
      </w:r>
      <w:r w:rsidR="00FC1DCF">
        <w:t>external</w:t>
      </w:r>
      <w:r>
        <w:t xml:space="preserve"> IRB or lead study team that </w:t>
      </w:r>
      <w:r w:rsidR="00FC1DCF">
        <w:t xml:space="preserve">closure </w:t>
      </w:r>
      <w:r>
        <w:t xml:space="preserve">of UW is included with that approval document. </w:t>
      </w:r>
    </w:p>
    <w:p w14:paraId="0C212F93" w14:textId="7EBD159E" w:rsidR="008640F1" w:rsidRPr="008640F1" w:rsidRDefault="008640F1" w:rsidP="00077116">
      <w:pPr>
        <w:spacing w:after="120"/>
        <w:rPr>
          <w:b/>
          <w:bCs/>
          <w:u w:val="single"/>
        </w:rPr>
      </w:pPr>
      <w:r w:rsidRPr="008640F1">
        <w:rPr>
          <w:b/>
          <w:bCs/>
          <w:u w:val="single"/>
        </w:rPr>
        <w:t>Recording the Closure in Zipline</w:t>
      </w:r>
    </w:p>
    <w:p w14:paraId="09509822" w14:textId="2C37C1B9" w:rsidR="009041F5" w:rsidRDefault="009041F5" w:rsidP="00077116">
      <w:pPr>
        <w:spacing w:after="60"/>
      </w:pPr>
      <w:r>
        <w:t xml:space="preserve">For all </w:t>
      </w:r>
      <w:r w:rsidR="008640F1">
        <w:t>applications except those</w:t>
      </w:r>
      <w:r>
        <w:t xml:space="preserve"> in the</w:t>
      </w:r>
      <w:r w:rsidR="00857BBB">
        <w:t xml:space="preserve"> </w:t>
      </w:r>
      <w:r w:rsidRPr="00857BBB">
        <w:rPr>
          <w:i/>
          <w:iCs/>
        </w:rPr>
        <w:t>Pending sIRB Review</w:t>
      </w:r>
      <w:r>
        <w:t xml:space="preserve"> state</w:t>
      </w:r>
      <w:r w:rsidR="00077116">
        <w:t>,</w:t>
      </w:r>
      <w:r>
        <w:t xml:space="preserve"> follow the steps below:</w:t>
      </w:r>
    </w:p>
    <w:p w14:paraId="73E90ED7" w14:textId="77777777" w:rsidR="009041F5" w:rsidRDefault="009041F5" w:rsidP="00077116">
      <w:pPr>
        <w:pStyle w:val="ListParagraph"/>
        <w:numPr>
          <w:ilvl w:val="0"/>
          <w:numId w:val="11"/>
        </w:numPr>
        <w:spacing w:line="276" w:lineRule="auto"/>
        <w:ind w:left="450" w:hanging="180"/>
        <w:contextualSpacing w:val="0"/>
      </w:pPr>
      <w:r>
        <w:t xml:space="preserve">Upload documentation of closure to Shared Regulatory Documents. </w:t>
      </w:r>
    </w:p>
    <w:p w14:paraId="4EEB3AAD" w14:textId="77777777" w:rsidR="009041F5" w:rsidRDefault="009041F5" w:rsidP="00077116">
      <w:pPr>
        <w:pStyle w:val="ListParagraph"/>
        <w:numPr>
          <w:ilvl w:val="0"/>
          <w:numId w:val="11"/>
        </w:numPr>
        <w:ind w:left="450" w:hanging="180"/>
        <w:contextualSpacing w:val="0"/>
      </w:pPr>
      <w:r>
        <w:t xml:space="preserve">In the study workspace, click Close Site (Close Study (Admin) for single site studies). </w:t>
      </w:r>
    </w:p>
    <w:p w14:paraId="3136E055" w14:textId="77777777" w:rsidR="009041F5" w:rsidRDefault="009041F5" w:rsidP="00077116">
      <w:pPr>
        <w:pStyle w:val="ListParagraph"/>
        <w:numPr>
          <w:ilvl w:val="0"/>
          <w:numId w:val="11"/>
        </w:numPr>
        <w:spacing w:line="276" w:lineRule="auto"/>
        <w:ind w:left="450" w:hanging="180"/>
        <w:contextualSpacing w:val="0"/>
      </w:pPr>
      <w:r>
        <w:t xml:space="preserve">Include the following note in the closure dialogue box: </w:t>
      </w:r>
    </w:p>
    <w:p w14:paraId="2148DC6C" w14:textId="77777777" w:rsidR="009041F5" w:rsidRDefault="009041F5" w:rsidP="00077116">
      <w:pPr>
        <w:pStyle w:val="ListParagraph"/>
        <w:numPr>
          <w:ilvl w:val="1"/>
          <w:numId w:val="11"/>
        </w:numPr>
        <w:spacing w:line="276" w:lineRule="auto"/>
        <w:ind w:left="900" w:hanging="180"/>
        <w:contextualSpacing w:val="0"/>
      </w:pPr>
      <w:r>
        <w:t xml:space="preserve">“Notification of </w:t>
      </w:r>
      <w:r w:rsidRPr="00AF46ED">
        <w:rPr>
          <w:color w:val="ED0000"/>
        </w:rPr>
        <w:t>[Reviewing IRB]</w:t>
      </w:r>
      <w:r>
        <w:t xml:space="preserve"> closure received on </w:t>
      </w:r>
      <w:r w:rsidRPr="00AF46ED">
        <w:rPr>
          <w:color w:val="ED0000"/>
        </w:rPr>
        <w:t>[XX/XX/XX]</w:t>
      </w:r>
      <w:r>
        <w:t xml:space="preserve">. Closure notification </w:t>
      </w:r>
      <w:r w:rsidRPr="00AF46ED">
        <w:rPr>
          <w:color w:val="ED0000"/>
        </w:rPr>
        <w:t>[and email]</w:t>
      </w:r>
      <w:r>
        <w:t xml:space="preserve"> uploaded to Shared Regulatory Documents. Closing the study in Zipline.”</w:t>
      </w:r>
    </w:p>
    <w:p w14:paraId="033CCFEA" w14:textId="476D241F" w:rsidR="009041F5" w:rsidRDefault="009041F5" w:rsidP="00077116">
      <w:pPr>
        <w:pStyle w:val="ListParagraph"/>
        <w:numPr>
          <w:ilvl w:val="0"/>
          <w:numId w:val="11"/>
        </w:numPr>
        <w:spacing w:after="120" w:line="276" w:lineRule="auto"/>
        <w:ind w:left="450" w:hanging="180"/>
        <w:contextualSpacing w:val="0"/>
      </w:pPr>
      <w:r>
        <w:t>Click OK.</w:t>
      </w:r>
    </w:p>
    <w:p w14:paraId="0FD77A6B" w14:textId="758818AE" w:rsidR="00857BBB" w:rsidRDefault="00857BBB" w:rsidP="00077116">
      <w:pPr>
        <w:spacing w:after="60" w:line="276" w:lineRule="auto"/>
      </w:pPr>
      <w:r>
        <w:t xml:space="preserve">For applications </w:t>
      </w:r>
      <w:r w:rsidR="0012686C">
        <w:t xml:space="preserve">in </w:t>
      </w:r>
      <w:r>
        <w:t>the</w:t>
      </w:r>
      <w:r w:rsidRPr="00857BBB">
        <w:t xml:space="preserve"> </w:t>
      </w:r>
      <w:r w:rsidRPr="00857BBB">
        <w:rPr>
          <w:i/>
          <w:iCs/>
        </w:rPr>
        <w:t>Pending sIRB Review</w:t>
      </w:r>
      <w:r>
        <w:t xml:space="preserve"> state: </w:t>
      </w:r>
    </w:p>
    <w:p w14:paraId="63441F5D" w14:textId="4D9E0069" w:rsidR="00857BBB" w:rsidRDefault="00857BBB" w:rsidP="00077116">
      <w:pPr>
        <w:pStyle w:val="ListParagraph"/>
        <w:numPr>
          <w:ilvl w:val="0"/>
          <w:numId w:val="14"/>
        </w:numPr>
        <w:spacing w:line="276" w:lineRule="auto"/>
        <w:ind w:left="450" w:hanging="180"/>
        <w:contextualSpacing w:val="0"/>
      </w:pPr>
      <w:r>
        <w:t>F</w:t>
      </w:r>
      <w:r w:rsidRPr="00857BBB">
        <w:t xml:space="preserve">ind out whether the </w:t>
      </w:r>
      <w:r>
        <w:t>external</w:t>
      </w:r>
      <w:r w:rsidRPr="00857BBB">
        <w:t xml:space="preserve"> IRB has issued an initial approval for UW. </w:t>
      </w:r>
    </w:p>
    <w:p w14:paraId="4997AEDC" w14:textId="77777777" w:rsidR="00857BBB" w:rsidRDefault="00857BBB" w:rsidP="00077116">
      <w:pPr>
        <w:pStyle w:val="ListParagraph"/>
        <w:numPr>
          <w:ilvl w:val="1"/>
          <w:numId w:val="27"/>
        </w:numPr>
        <w:spacing w:line="276" w:lineRule="auto"/>
        <w:ind w:left="900" w:hanging="180"/>
        <w:contextualSpacing w:val="0"/>
      </w:pPr>
      <w:r w:rsidRPr="00857BBB">
        <w:t>If an initial approval for UW has been issued, follow the usual process to upload the initial approval in Zipline</w:t>
      </w:r>
      <w:r>
        <w:t xml:space="preserve"> </w:t>
      </w:r>
      <w:r w:rsidRPr="00857BBB">
        <w:t>then upload documentation of the study closure</w:t>
      </w:r>
      <w:r>
        <w:t xml:space="preserve"> following the steps above</w:t>
      </w:r>
      <w:r w:rsidRPr="00857BBB">
        <w:t xml:space="preserve">. </w:t>
      </w:r>
    </w:p>
    <w:p w14:paraId="2E722030" w14:textId="549FBB2A" w:rsidR="003C1E3C" w:rsidRDefault="00857BBB" w:rsidP="001D5A3A">
      <w:pPr>
        <w:spacing w:line="276" w:lineRule="auto"/>
      </w:pPr>
      <w:r w:rsidRPr="00857BBB">
        <w:t xml:space="preserve">If an initial approval has not been issued, only the study team can close the </w:t>
      </w:r>
      <w:r>
        <w:t xml:space="preserve">application </w:t>
      </w:r>
      <w:r w:rsidRPr="00857BBB">
        <w:t>by discarding it in Zipline. To have the study team close the study, add a Comment to the study in Zipline indicating why the study needs to be closed at UW, attach any documentation from the study team, sponsor</w:t>
      </w:r>
      <w:r w:rsidR="00077116">
        <w:t>,</w:t>
      </w:r>
      <w:r w:rsidRPr="00857BBB">
        <w:t xml:space="preserve"> or lead PI about why </w:t>
      </w:r>
      <w:r>
        <w:t>UW is closing,</w:t>
      </w:r>
      <w:r w:rsidRPr="00857BBB">
        <w:t xml:space="preserve"> and then ask the study team in a Zipline Comment or an email to discard the study.</w:t>
      </w:r>
      <w:r w:rsidR="005F52A3">
        <w:t xml:space="preserve"> </w:t>
      </w:r>
      <w:r w:rsidR="005F52A3" w:rsidRPr="001D5A3A">
        <w:rPr>
          <w:b/>
          <w:bCs/>
        </w:rPr>
        <w:t>NOTE:</w:t>
      </w:r>
      <w:r w:rsidR="005F52A3">
        <w:t xml:space="preserve"> In situations in which the study team is unable to discard the application, for example the PI and PI Proxy no longer have Zipline access, </w:t>
      </w:r>
      <w:r w:rsidR="00887574">
        <w:t xml:space="preserve">are </w:t>
      </w:r>
      <w:r w:rsidR="005F52A3">
        <w:t xml:space="preserve">no longer affiliated with the study, or are unavailable for an extended period, the Zipline Manager or Zipline Administrator must discard the study. Send an email to the S&amp;I team at </w:t>
      </w:r>
      <w:hyperlink r:id="rId20" w:history="1">
        <w:r w:rsidR="005F52A3" w:rsidRPr="002344D1">
          <w:rPr>
            <w:rStyle w:val="Hyperlink"/>
          </w:rPr>
          <w:t>hsdinfo@uw.edu</w:t>
        </w:r>
      </w:hyperlink>
      <w:r w:rsidR="005F52A3">
        <w:t xml:space="preserve"> with the request. Provide them with whatever information you have, including any emails from the study team.</w:t>
      </w:r>
    </w:p>
    <w:p w14:paraId="11EE158B" w14:textId="77777777" w:rsidR="00BB306B" w:rsidRPr="001D5A3A" w:rsidRDefault="00BB306B" w:rsidP="001D5A3A">
      <w:pPr>
        <w:spacing w:line="276" w:lineRule="auto"/>
        <w:rPr>
          <w:b/>
          <w:bCs/>
          <w:color w:val="FF0000"/>
        </w:rPr>
      </w:pPr>
    </w:p>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669B33D7" w:rsidR="00215B3F" w:rsidRPr="003472FE" w:rsidRDefault="00215B3F" w:rsidP="00A07EA8">
            <w:pPr>
              <w:pStyle w:val="ListParagraph"/>
              <w:numPr>
                <w:ilvl w:val="0"/>
                <w:numId w:val="23"/>
              </w:numPr>
              <w:ind w:left="243"/>
              <w:contextualSpacing w:val="0"/>
              <w:rPr>
                <w:b/>
                <w:bCs/>
              </w:rPr>
            </w:pPr>
            <w:r w:rsidRPr="003472FE">
              <w:rPr>
                <w:b/>
                <w:bCs/>
              </w:rPr>
              <w:t>RELATED MATERIALS</w:t>
            </w:r>
          </w:p>
        </w:tc>
      </w:tr>
    </w:tbl>
    <w:p w14:paraId="2E24A55A" w14:textId="79E0983D" w:rsidR="00215B3F" w:rsidRDefault="00215B3F" w:rsidP="00A07EA8"/>
    <w:p w14:paraId="62535B5F" w14:textId="77777777" w:rsidR="00077116" w:rsidRDefault="00077116" w:rsidP="00077116">
      <w:pPr>
        <w:ind w:left="450"/>
      </w:pPr>
      <w:bookmarkStart w:id="1" w:name="_Hlk94705080"/>
      <w:r w:rsidRPr="00D11930">
        <w:t>CHECKLIST External IRB for UW Researchers</w:t>
      </w:r>
    </w:p>
    <w:p w14:paraId="086C9536" w14:textId="77777777" w:rsidR="00077116" w:rsidRDefault="00077116" w:rsidP="00077116">
      <w:pPr>
        <w:ind w:left="450"/>
      </w:pPr>
      <w:hyperlink r:id="rId21" w:history="1">
        <w:r w:rsidRPr="003551DD">
          <w:rPr>
            <w:rStyle w:val="Hyperlink"/>
          </w:rPr>
          <w:t>INSTRUCTIONS Zipline for Staff</w:t>
        </w:r>
      </w:hyperlink>
    </w:p>
    <w:p w14:paraId="77EB5B0A" w14:textId="77777777" w:rsidR="00077116" w:rsidRDefault="00077116" w:rsidP="00077116">
      <w:pPr>
        <w:ind w:left="450"/>
      </w:pPr>
      <w:r>
        <w:t>REQUEST External IRB Review</w:t>
      </w:r>
    </w:p>
    <w:p w14:paraId="0E60AC51" w14:textId="1E424169" w:rsidR="00211F71" w:rsidRDefault="00211F71" w:rsidP="00A07EA8">
      <w:pPr>
        <w:ind w:left="450"/>
      </w:pPr>
      <w:hyperlink r:id="rId22" w:history="1">
        <w:r w:rsidRPr="00211F71">
          <w:rPr>
            <w:rStyle w:val="Hyperlink"/>
          </w:rPr>
          <w:t>RESEARCHER GUIDE Changing External IRB Studies</w:t>
        </w:r>
      </w:hyperlink>
    </w:p>
    <w:p w14:paraId="3AF8C507" w14:textId="097FFEDA" w:rsidR="00D11930" w:rsidRDefault="00D11930" w:rsidP="00A07EA8">
      <w:pPr>
        <w:ind w:left="450"/>
      </w:pPr>
      <w:r>
        <w:t>SOP External Reliance Agreements</w:t>
      </w:r>
    </w:p>
    <w:p w14:paraId="72C0EAEF" w14:textId="77777777" w:rsidR="00077116" w:rsidRDefault="00077116" w:rsidP="00077116">
      <w:pPr>
        <w:ind w:left="450"/>
      </w:pPr>
      <w:r>
        <w:t>TEMPLATE LETTER External IRB Acknowledgement</w:t>
      </w:r>
    </w:p>
    <w:p w14:paraId="6E01B700" w14:textId="77777777" w:rsidR="00077116" w:rsidRDefault="00077116" w:rsidP="00077116">
      <w:pPr>
        <w:ind w:left="450"/>
      </w:pPr>
      <w:r>
        <w:t>TEMPLATE LETTER External IRB Update</w:t>
      </w:r>
    </w:p>
    <w:p w14:paraId="7E24C868" w14:textId="10C47DB2" w:rsidR="007A0A72" w:rsidRDefault="007A0A72" w:rsidP="00A07EA8">
      <w:pPr>
        <w:ind w:left="450"/>
      </w:pPr>
      <w:r>
        <w:t>WORKSHEET External Reliance, Initial Submission</w:t>
      </w:r>
    </w:p>
    <w:p w14:paraId="715292C5" w14:textId="48A4F0AA" w:rsidR="0012686C" w:rsidRPr="0012686C" w:rsidRDefault="0012686C" w:rsidP="00A07EA8">
      <w:pPr>
        <w:ind w:left="450"/>
        <w:rPr>
          <w:bCs/>
        </w:rPr>
      </w:pPr>
      <w:r w:rsidRPr="0012686C">
        <w:rPr>
          <w:bCs/>
        </w:rPr>
        <w:t>WORKSHEET PAVE Consent Audit</w:t>
      </w:r>
    </w:p>
    <w:bookmarkEnd w:id="1"/>
    <w:p w14:paraId="08CA9535" w14:textId="704A966D" w:rsidR="00721935" w:rsidRDefault="00721935" w:rsidP="00211F71">
      <w:pPr>
        <w:ind w:left="450"/>
      </w:pPr>
    </w:p>
    <w:p w14:paraId="52A8D68F" w14:textId="77777777" w:rsidR="001258D0" w:rsidRDefault="001258D0" w:rsidP="00A07EA8"/>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A07EA8">
            <w:pPr>
              <w:pStyle w:val="NoSpacing"/>
              <w:jc w:val="center"/>
              <w:rPr>
                <w:b/>
                <w:bCs/>
                <w:color w:val="FFFFFF" w:themeColor="background1"/>
              </w:rPr>
            </w:pPr>
            <w:r w:rsidRPr="00954C91">
              <w:rPr>
                <w:b/>
                <w:bCs/>
                <w:color w:val="FFFFFF" w:themeColor="background1"/>
              </w:rPr>
              <w:lastRenderedPageBreak/>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A07EA8">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A07EA8">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A07EA8">
            <w:pPr>
              <w:pStyle w:val="NoSpacing"/>
              <w:jc w:val="center"/>
              <w:rPr>
                <w:b/>
                <w:bCs/>
                <w:color w:val="FFFFFF" w:themeColor="background1"/>
              </w:rPr>
            </w:pPr>
            <w:r w:rsidRPr="00954C91">
              <w:rPr>
                <w:b/>
                <w:bCs/>
                <w:color w:val="FFFFFF" w:themeColor="background1"/>
              </w:rPr>
              <w:t>Summary of Changes</w:t>
            </w:r>
          </w:p>
        </w:tc>
      </w:tr>
      <w:tr w:rsidR="004E7392" w:rsidRPr="00D26748" w14:paraId="19C6FA51"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908FF" w14:textId="0726D9BE" w:rsidR="004E7392" w:rsidRDefault="004E7392" w:rsidP="00A07EA8">
            <w:pPr>
              <w:pStyle w:val="NoSpacing"/>
              <w:jc w:val="center"/>
              <w:rPr>
                <w:rFonts w:ascii="Calibri" w:eastAsiaTheme="majorEastAsia" w:hAnsi="Calibri" w:cstheme="majorBidi"/>
                <w:szCs w:val="26"/>
              </w:rPr>
            </w:pPr>
            <w:r>
              <w:rPr>
                <w:rFonts w:ascii="Calibri" w:eastAsiaTheme="majorEastAsia" w:hAnsi="Calibri" w:cstheme="majorBidi"/>
                <w:szCs w:val="26"/>
              </w:rPr>
              <w:t>1.4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4B11BA" w14:textId="11E26B21" w:rsidR="004E7392" w:rsidRDefault="009B4BA8" w:rsidP="00A07EA8">
            <w:pPr>
              <w:pStyle w:val="NoSpacing"/>
              <w:jc w:val="center"/>
              <w:rPr>
                <w:rFonts w:ascii="Calibri" w:eastAsiaTheme="majorEastAsia" w:hAnsi="Calibri" w:cstheme="majorBidi"/>
              </w:rPr>
            </w:pPr>
            <w:r>
              <w:rPr>
                <w:rFonts w:ascii="Calibri" w:eastAsiaTheme="majorEastAsia" w:hAnsi="Calibri" w:cstheme="majorBidi"/>
              </w:rPr>
              <w:t>08.2</w:t>
            </w:r>
            <w:r w:rsidR="00C93419">
              <w:rPr>
                <w:rFonts w:ascii="Calibri" w:eastAsiaTheme="majorEastAsia" w:hAnsi="Calibri" w:cstheme="majorBidi"/>
              </w:rPr>
              <w:t>9</w:t>
            </w:r>
            <w:r>
              <w:rPr>
                <w:rFonts w:ascii="Calibri" w:eastAsiaTheme="majorEastAsia" w:hAnsi="Calibri" w:cstheme="majorBidi"/>
              </w:rPr>
              <w:t>.2025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3E66A" w14:textId="1A515DCE" w:rsidR="004E7392" w:rsidRDefault="009B4BA8" w:rsidP="00A07EA8">
            <w:pPr>
              <w:pStyle w:val="NoSpacing"/>
              <w:jc w:val="center"/>
              <w:rPr>
                <w:rFonts w:ascii="Calibri" w:eastAsiaTheme="majorEastAsia" w:hAnsi="Calibri" w:cstheme="majorBidi"/>
                <w:szCs w:val="26"/>
              </w:rPr>
            </w:pPr>
            <w:r>
              <w:rPr>
                <w:rFonts w:ascii="Calibri" w:eastAsiaTheme="majorEastAsia" w:hAnsi="Calibri" w:cstheme="majorBidi"/>
                <w:szCs w:val="26"/>
              </w:rPr>
              <w:t>08.2</w:t>
            </w:r>
            <w:r w:rsidR="00C93419">
              <w:rPr>
                <w:rFonts w:ascii="Calibri" w:eastAsiaTheme="majorEastAsia" w:hAnsi="Calibri" w:cstheme="majorBidi"/>
                <w:szCs w:val="26"/>
              </w:rPr>
              <w:t>9</w:t>
            </w:r>
            <w:r>
              <w:rPr>
                <w:rFonts w:ascii="Calibri" w:eastAsiaTheme="majorEastAsia" w:hAnsi="Calibri" w:cstheme="majorBidi"/>
                <w:szCs w:val="26"/>
              </w:rPr>
              <w:t>.2025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B1BD1" w14:textId="293E9D5A" w:rsidR="004E7392" w:rsidRDefault="004E7392" w:rsidP="00D402F4">
            <w:pPr>
              <w:rPr>
                <w:rFonts w:cs="Calibri"/>
                <w:color w:val="000000"/>
              </w:rPr>
            </w:pPr>
            <w:r>
              <w:rPr>
                <w:rFonts w:cs="Calibri"/>
                <w:color w:val="000000"/>
              </w:rPr>
              <w:t>Update information about post-approval consent audit.</w:t>
            </w:r>
          </w:p>
        </w:tc>
      </w:tr>
      <w:tr w:rsidR="008D1604" w:rsidRPr="00D26748" w14:paraId="60DC9A1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57E67D" w14:textId="5C94B0A4" w:rsidR="008D1604" w:rsidRDefault="008D1604" w:rsidP="00A07EA8">
            <w:pPr>
              <w:pStyle w:val="NoSpacing"/>
              <w:jc w:val="center"/>
              <w:rPr>
                <w:rFonts w:ascii="Calibri" w:eastAsiaTheme="majorEastAsia" w:hAnsi="Calibri" w:cstheme="majorBidi"/>
                <w:szCs w:val="26"/>
              </w:rPr>
            </w:pPr>
            <w:r>
              <w:rPr>
                <w:rFonts w:ascii="Calibri" w:eastAsiaTheme="majorEastAsia" w:hAnsi="Calibri" w:cstheme="majorBidi"/>
                <w:szCs w:val="26"/>
              </w:rPr>
              <w:t>1.3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22E69" w14:textId="71A3DC1F" w:rsidR="008D1604" w:rsidRDefault="00DB4CE9" w:rsidP="00A07EA8">
            <w:pPr>
              <w:pStyle w:val="NoSpacing"/>
              <w:jc w:val="center"/>
              <w:rPr>
                <w:rFonts w:ascii="Calibri" w:eastAsiaTheme="majorEastAsia" w:hAnsi="Calibri" w:cstheme="majorBidi"/>
              </w:rPr>
            </w:pPr>
            <w:r>
              <w:rPr>
                <w:rFonts w:ascii="Calibri" w:eastAsiaTheme="majorEastAsia" w:hAnsi="Calibri" w:cstheme="majorBidi"/>
              </w:rPr>
              <w:t>01.04.2024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B6CA7" w14:textId="4F834980" w:rsidR="008D1604" w:rsidRDefault="00DB4CE9" w:rsidP="00A07EA8">
            <w:pPr>
              <w:pStyle w:val="NoSpacing"/>
              <w:jc w:val="center"/>
              <w:rPr>
                <w:rFonts w:ascii="Calibri" w:eastAsiaTheme="majorEastAsia" w:hAnsi="Calibri" w:cstheme="majorBidi"/>
                <w:szCs w:val="26"/>
              </w:rPr>
            </w:pPr>
            <w:r>
              <w:rPr>
                <w:rFonts w:ascii="Calibri" w:eastAsiaTheme="majorEastAsia" w:hAnsi="Calibri" w:cstheme="majorBidi"/>
                <w:szCs w:val="26"/>
              </w:rPr>
              <w:t>01.04.2024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41BD5" w14:textId="18CEB84C" w:rsidR="008D1604" w:rsidRPr="00D402F4" w:rsidRDefault="00D402F4" w:rsidP="00D402F4">
            <w:pPr>
              <w:rPr>
                <w:rFonts w:eastAsia="Times New Roman" w:cs="Calibri"/>
                <w:color w:val="000000"/>
              </w:rPr>
            </w:pPr>
            <w:r>
              <w:rPr>
                <w:rFonts w:cs="Calibri"/>
                <w:color w:val="000000"/>
              </w:rPr>
              <w:t>Add instructions for auditing Advarra studies; allow use of prepare and send letter function in Zipline for external modifications</w:t>
            </w:r>
          </w:p>
        </w:tc>
      </w:tr>
      <w:tr w:rsidR="00BB306B" w:rsidRPr="00D26748" w14:paraId="7922E634"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0B7BD" w14:textId="75C5851F" w:rsidR="00BB306B" w:rsidRDefault="00BB306B" w:rsidP="00A07EA8">
            <w:pPr>
              <w:pStyle w:val="NoSpacing"/>
              <w:jc w:val="center"/>
              <w:rPr>
                <w:rFonts w:ascii="Calibri" w:eastAsiaTheme="majorEastAsia" w:hAnsi="Calibri" w:cstheme="majorBidi"/>
                <w:szCs w:val="26"/>
              </w:rPr>
            </w:pPr>
            <w:r>
              <w:rPr>
                <w:rFonts w:ascii="Calibri" w:eastAsiaTheme="majorEastAsia" w:hAnsi="Calibri" w:cstheme="majorBidi"/>
                <w:szCs w:val="26"/>
              </w:rPr>
              <w:t>1.2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F5742D" w14:textId="097EFB30" w:rsidR="00BB306B" w:rsidRDefault="000B76F9" w:rsidP="00A07EA8">
            <w:pPr>
              <w:pStyle w:val="NoSpacing"/>
              <w:jc w:val="center"/>
              <w:rPr>
                <w:rFonts w:ascii="Calibri" w:eastAsiaTheme="majorEastAsia" w:hAnsi="Calibri" w:cstheme="majorBidi"/>
              </w:rPr>
            </w:pPr>
            <w:r>
              <w:rPr>
                <w:rFonts w:ascii="Calibri" w:eastAsiaTheme="majorEastAsia" w:hAnsi="Calibri" w:cstheme="majorBidi"/>
              </w:rPr>
              <w:t>11.02.2023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76A3C3" w14:textId="1B5A1CBC" w:rsidR="00BB306B" w:rsidRDefault="000B76F9" w:rsidP="00A07EA8">
            <w:pPr>
              <w:pStyle w:val="NoSpacing"/>
              <w:jc w:val="center"/>
              <w:rPr>
                <w:rFonts w:ascii="Calibri" w:eastAsiaTheme="majorEastAsia" w:hAnsi="Calibri" w:cstheme="majorBidi"/>
                <w:szCs w:val="26"/>
              </w:rPr>
            </w:pPr>
            <w:r>
              <w:rPr>
                <w:rFonts w:ascii="Calibri" w:eastAsiaTheme="majorEastAsia" w:hAnsi="Calibri" w:cstheme="majorBidi"/>
                <w:szCs w:val="26"/>
              </w:rPr>
              <w:t>11.02.2023</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53945" w14:textId="06C2EA77" w:rsidR="00BB306B" w:rsidRDefault="00023B28" w:rsidP="00A07EA8">
            <w:pPr>
              <w:pStyle w:val="NoSpacing"/>
              <w:rPr>
                <w:rFonts w:ascii="Calibri" w:eastAsiaTheme="majorEastAsia" w:hAnsi="Calibri" w:cstheme="majorBidi"/>
                <w:szCs w:val="26"/>
              </w:rPr>
            </w:pPr>
            <w:r>
              <w:rPr>
                <w:rFonts w:ascii="Calibri" w:eastAsiaTheme="majorEastAsia" w:hAnsi="Calibri" w:cstheme="majorBidi"/>
                <w:szCs w:val="26"/>
              </w:rPr>
              <w:t>Changes to instructions about modifying applications in Pending sIRB, finalizing updates, and completing data entry for external consent audits.</w:t>
            </w:r>
          </w:p>
        </w:tc>
      </w:tr>
      <w:tr w:rsidR="003F636D" w:rsidRPr="00D26748" w14:paraId="1998B341"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2E035" w14:textId="4F218663" w:rsidR="003F636D" w:rsidRDefault="003F636D" w:rsidP="00A07EA8">
            <w:pPr>
              <w:pStyle w:val="NoSpacing"/>
              <w:jc w:val="center"/>
              <w:rPr>
                <w:rFonts w:ascii="Calibri" w:eastAsiaTheme="majorEastAsia" w:hAnsi="Calibri" w:cstheme="majorBidi"/>
                <w:szCs w:val="26"/>
              </w:rPr>
            </w:pPr>
            <w:r>
              <w:rPr>
                <w:rFonts w:ascii="Calibri" w:eastAsiaTheme="majorEastAsia" w:hAnsi="Calibri" w:cstheme="majorBidi"/>
                <w:szCs w:val="26"/>
              </w:rPr>
              <w:t>1.1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03714" w14:textId="604DB942" w:rsidR="003F636D" w:rsidRDefault="000B76F9" w:rsidP="00A07EA8">
            <w:pPr>
              <w:pStyle w:val="NoSpacing"/>
              <w:jc w:val="center"/>
              <w:rPr>
                <w:rFonts w:ascii="Calibri" w:eastAsiaTheme="majorEastAsia" w:hAnsi="Calibri" w:cstheme="majorBidi"/>
              </w:rPr>
            </w:pPr>
            <w:r>
              <w:rPr>
                <w:rFonts w:ascii="Calibri" w:eastAsiaTheme="majorEastAsia" w:hAnsi="Calibri" w:cstheme="majorBidi"/>
              </w:rPr>
              <w:t>03.02.2023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DF4B3" w14:textId="621319B6" w:rsidR="003F636D" w:rsidRDefault="000B76F9" w:rsidP="00A07EA8">
            <w:pPr>
              <w:pStyle w:val="NoSpacing"/>
              <w:jc w:val="center"/>
              <w:rPr>
                <w:rFonts w:ascii="Calibri" w:eastAsiaTheme="majorEastAsia" w:hAnsi="Calibri" w:cstheme="majorBidi"/>
                <w:szCs w:val="26"/>
              </w:rPr>
            </w:pPr>
            <w:r>
              <w:rPr>
                <w:rFonts w:ascii="Calibri" w:eastAsiaTheme="majorEastAsia" w:hAnsi="Calibri" w:cstheme="majorBidi"/>
                <w:szCs w:val="26"/>
              </w:rPr>
              <w:t>03.02.2023</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1495F" w14:textId="4AACB5AC" w:rsidR="003F636D" w:rsidRDefault="003F636D" w:rsidP="00A07EA8">
            <w:pPr>
              <w:pStyle w:val="NoSpacing"/>
              <w:rPr>
                <w:rFonts w:ascii="Calibri" w:eastAsiaTheme="majorEastAsia" w:hAnsi="Calibri" w:cstheme="majorBidi"/>
                <w:szCs w:val="26"/>
              </w:rPr>
            </w:pPr>
            <w:r>
              <w:rPr>
                <w:rFonts w:ascii="Calibri" w:eastAsiaTheme="majorEastAsia" w:hAnsi="Calibri" w:cstheme="majorBidi"/>
                <w:szCs w:val="26"/>
              </w:rPr>
              <w:t xml:space="preserve">Add information about process for requesting assistance from S&amp;I </w:t>
            </w:r>
            <w:r w:rsidR="001D5A3A">
              <w:rPr>
                <w:rFonts w:ascii="Calibri" w:eastAsiaTheme="majorEastAsia" w:hAnsi="Calibri" w:cstheme="majorBidi"/>
                <w:szCs w:val="26"/>
              </w:rPr>
              <w:t>T</w:t>
            </w:r>
            <w:r>
              <w:rPr>
                <w:rFonts w:ascii="Calibri" w:eastAsiaTheme="majorEastAsia" w:hAnsi="Calibri" w:cstheme="majorBidi"/>
                <w:szCs w:val="26"/>
              </w:rPr>
              <w:t>eam</w:t>
            </w:r>
          </w:p>
        </w:tc>
      </w:tr>
      <w:tr w:rsidR="003C56B4" w:rsidRPr="00D26748" w14:paraId="3DE9282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F58BA" w14:textId="4CB00793" w:rsidR="003C56B4" w:rsidRDefault="00135BA3" w:rsidP="00A07EA8">
            <w:pPr>
              <w:pStyle w:val="NoSpacing"/>
              <w:jc w:val="center"/>
              <w:rPr>
                <w:rFonts w:ascii="Calibri" w:eastAsiaTheme="majorEastAsia" w:hAnsi="Calibri" w:cstheme="majorBidi"/>
                <w:szCs w:val="26"/>
              </w:rPr>
            </w:pPr>
            <w:r>
              <w:rPr>
                <w:rFonts w:ascii="Calibri" w:eastAsiaTheme="majorEastAsia" w:hAnsi="Calibri" w:cstheme="majorBidi"/>
                <w:szCs w:val="26"/>
              </w:rPr>
              <w:t>1.0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BD3F3" w14:textId="081FD9C9" w:rsidR="003C56B4" w:rsidRDefault="003472FE" w:rsidP="00A07EA8">
            <w:pPr>
              <w:pStyle w:val="NoSpacing"/>
              <w:jc w:val="center"/>
              <w:rPr>
                <w:rFonts w:ascii="Calibri" w:eastAsiaTheme="majorEastAsia" w:hAnsi="Calibri" w:cstheme="majorBidi"/>
              </w:rPr>
            </w:pPr>
            <w:r>
              <w:rPr>
                <w:rFonts w:ascii="Calibri" w:eastAsiaTheme="majorEastAsia" w:hAnsi="Calibri" w:cstheme="majorBidi"/>
              </w:rPr>
              <w:t>01.04.2023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EFF32" w14:textId="63FE314B" w:rsidR="003C56B4" w:rsidRDefault="003472FE" w:rsidP="00A07EA8">
            <w:pPr>
              <w:pStyle w:val="NoSpacing"/>
              <w:jc w:val="center"/>
              <w:rPr>
                <w:rFonts w:ascii="Calibri" w:eastAsiaTheme="majorEastAsia" w:hAnsi="Calibri" w:cstheme="majorBidi"/>
                <w:szCs w:val="26"/>
              </w:rPr>
            </w:pPr>
            <w:r>
              <w:rPr>
                <w:rFonts w:ascii="Calibri" w:eastAsiaTheme="majorEastAsia" w:hAnsi="Calibri" w:cstheme="majorBidi"/>
                <w:szCs w:val="26"/>
              </w:rPr>
              <w:t>01.04.2023</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10CEA" w14:textId="396BA8D1" w:rsidR="003C56B4" w:rsidRDefault="00135BA3" w:rsidP="00A07EA8">
            <w:pPr>
              <w:pStyle w:val="NoSpacing"/>
              <w:rPr>
                <w:rFonts w:ascii="Calibri" w:eastAsiaTheme="majorEastAsia" w:hAnsi="Calibri" w:cstheme="majorBidi"/>
                <w:szCs w:val="26"/>
              </w:rPr>
            </w:pPr>
            <w:r>
              <w:rPr>
                <w:rFonts w:ascii="Calibri" w:eastAsiaTheme="majorEastAsia" w:hAnsi="Calibri" w:cstheme="majorBidi"/>
                <w:szCs w:val="26"/>
              </w:rPr>
              <w:t>Newly implemented worksheet</w:t>
            </w:r>
          </w:p>
        </w:tc>
      </w:tr>
    </w:tbl>
    <w:p w14:paraId="492B8A0B" w14:textId="577304BE" w:rsidR="00F06C39" w:rsidRPr="00297C19" w:rsidRDefault="00F06C39" w:rsidP="00A07EA8">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50E5">
        <w:rPr>
          <w:sz w:val="18"/>
          <w:szCs w:val="18"/>
        </w:rPr>
        <w:t xml:space="preserve">External </w:t>
      </w:r>
      <w:r w:rsidR="00297C19">
        <w:rPr>
          <w:sz w:val="18"/>
          <w:szCs w:val="18"/>
        </w:rPr>
        <w:t>reliance; Multi-site; Pre-review</w:t>
      </w:r>
      <w:r w:rsidR="00CE2B4D">
        <w:rPr>
          <w:sz w:val="18"/>
          <w:szCs w:val="18"/>
        </w:rPr>
        <w:t xml:space="preserve"> </w:t>
      </w:r>
    </w:p>
    <w:sectPr w:rsidR="00F06C39" w:rsidRPr="00297C19" w:rsidSect="0047475A">
      <w:footerReference w:type="default" r:id="rId23"/>
      <w:pgSz w:w="12240" w:h="15840"/>
      <w:pgMar w:top="1080" w:right="1080" w:bottom="1080" w:left="108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09AE" w14:textId="77777777" w:rsidR="00844685" w:rsidRDefault="00844685" w:rsidP="008212BD">
      <w:r>
        <w:separator/>
      </w:r>
    </w:p>
  </w:endnote>
  <w:endnote w:type="continuationSeparator" w:id="0">
    <w:p w14:paraId="3FD2B561" w14:textId="77777777" w:rsidR="00844685" w:rsidRDefault="00844685"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31B707C2" w:rsidR="00E478B8" w:rsidRPr="000C25E0" w:rsidRDefault="00E478B8" w:rsidP="008212BD">
          <w:pPr>
            <w:pStyle w:val="Footer"/>
            <w:rPr>
              <w:sz w:val="18"/>
              <w:szCs w:val="18"/>
            </w:rPr>
          </w:pPr>
          <w:r>
            <w:rPr>
              <w:sz w:val="18"/>
              <w:szCs w:val="18"/>
            </w:rPr>
            <w:t>Date Posted</w:t>
          </w:r>
          <w:r w:rsidR="006450E5">
            <w:rPr>
              <w:sz w:val="18"/>
              <w:szCs w:val="18"/>
            </w:rPr>
            <w:t xml:space="preserve"> </w:t>
          </w:r>
          <w:r w:rsidR="009B4BA8">
            <w:rPr>
              <w:sz w:val="18"/>
              <w:szCs w:val="18"/>
            </w:rPr>
            <w:t>08.2</w:t>
          </w:r>
          <w:r w:rsidR="00C93419">
            <w:rPr>
              <w:sz w:val="18"/>
              <w:szCs w:val="18"/>
            </w:rPr>
            <w:t>9</w:t>
          </w:r>
          <w:r w:rsidR="009B4BA8">
            <w:rPr>
              <w:sz w:val="18"/>
              <w:szCs w:val="18"/>
            </w:rPr>
            <w:t>.2025</w:t>
          </w:r>
        </w:p>
      </w:tc>
      <w:tc>
        <w:tcPr>
          <w:tcW w:w="3600" w:type="dxa"/>
          <w:vAlign w:val="center"/>
        </w:tcPr>
        <w:p w14:paraId="63ACAA23" w14:textId="03B9D525" w:rsidR="00E478B8" w:rsidRDefault="00E478B8" w:rsidP="008212BD">
          <w:pPr>
            <w:pStyle w:val="Footer"/>
            <w:jc w:val="center"/>
            <w:rPr>
              <w:sz w:val="18"/>
              <w:szCs w:val="18"/>
            </w:rPr>
          </w:pPr>
          <w:r>
            <w:rPr>
              <w:sz w:val="18"/>
              <w:szCs w:val="18"/>
            </w:rPr>
            <w:t xml:space="preserve">WORKSHEET </w:t>
          </w:r>
          <w:r w:rsidR="006450E5">
            <w:rPr>
              <w:sz w:val="18"/>
              <w:szCs w:val="18"/>
            </w:rPr>
            <w:t>External Reliance</w:t>
          </w:r>
          <w:r w:rsidR="0047475A">
            <w:rPr>
              <w:sz w:val="18"/>
              <w:szCs w:val="18"/>
            </w:rPr>
            <w:t xml:space="preserve">, </w:t>
          </w:r>
        </w:p>
        <w:p w14:paraId="17E2D055" w14:textId="62CBCB15" w:rsidR="0047475A" w:rsidRPr="000C25E0" w:rsidRDefault="006450E5" w:rsidP="008212BD">
          <w:pPr>
            <w:pStyle w:val="Footer"/>
            <w:jc w:val="center"/>
            <w:rPr>
              <w:sz w:val="18"/>
              <w:szCs w:val="18"/>
            </w:rPr>
          </w:pPr>
          <w:r>
            <w:rPr>
              <w:sz w:val="18"/>
              <w:szCs w:val="18"/>
            </w:rPr>
            <w:t>Follow-on</w:t>
          </w:r>
          <w:r w:rsidR="0047475A">
            <w:rPr>
              <w:sz w:val="18"/>
              <w:szCs w:val="18"/>
            </w:rPr>
            <w:t xml:space="preserve"> Submission</w:t>
          </w:r>
          <w:r>
            <w:rPr>
              <w:sz w:val="18"/>
              <w:szCs w:val="18"/>
            </w:rPr>
            <w:t>s</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6E4D8F50"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47475A">
            <w:rPr>
              <w:sz w:val="18"/>
              <w:szCs w:val="18"/>
            </w:rPr>
            <w:t>1.</w:t>
          </w:r>
          <w:r w:rsidR="001257EE">
            <w:rPr>
              <w:sz w:val="18"/>
              <w:szCs w:val="18"/>
            </w:rPr>
            <w:t>4</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00DB" w14:textId="77777777" w:rsidR="00844685" w:rsidRDefault="00844685" w:rsidP="008212BD">
      <w:r>
        <w:separator/>
      </w:r>
    </w:p>
  </w:footnote>
  <w:footnote w:type="continuationSeparator" w:id="0">
    <w:p w14:paraId="0A5FB505" w14:textId="77777777" w:rsidR="00844685" w:rsidRDefault="00844685"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BEB"/>
    <w:multiLevelType w:val="hybridMultilevel"/>
    <w:tmpl w:val="F0A2239A"/>
    <w:lvl w:ilvl="0" w:tplc="66F07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7D64"/>
    <w:multiLevelType w:val="hybridMultilevel"/>
    <w:tmpl w:val="2FB69F5A"/>
    <w:lvl w:ilvl="0" w:tplc="1BA04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83E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877492"/>
    <w:multiLevelType w:val="hybridMultilevel"/>
    <w:tmpl w:val="BBC027F2"/>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E67329"/>
    <w:multiLevelType w:val="hybridMultilevel"/>
    <w:tmpl w:val="587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422118"/>
    <w:multiLevelType w:val="hybridMultilevel"/>
    <w:tmpl w:val="7DB05CEE"/>
    <w:lvl w:ilvl="0" w:tplc="AB569F7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D640AC"/>
    <w:multiLevelType w:val="hybridMultilevel"/>
    <w:tmpl w:val="A38A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25585"/>
    <w:multiLevelType w:val="hybridMultilevel"/>
    <w:tmpl w:val="D1589F4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AC5675"/>
    <w:multiLevelType w:val="hybridMultilevel"/>
    <w:tmpl w:val="2074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768D"/>
    <w:multiLevelType w:val="hybridMultilevel"/>
    <w:tmpl w:val="BAE22374"/>
    <w:lvl w:ilvl="0" w:tplc="A120C9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1235D"/>
    <w:multiLevelType w:val="hybridMultilevel"/>
    <w:tmpl w:val="DE38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34EB0"/>
    <w:multiLevelType w:val="hybridMultilevel"/>
    <w:tmpl w:val="56241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82C5B"/>
    <w:multiLevelType w:val="hybridMultilevel"/>
    <w:tmpl w:val="A07C21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D5274C"/>
    <w:multiLevelType w:val="hybridMultilevel"/>
    <w:tmpl w:val="787CBDF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CBE2374"/>
    <w:multiLevelType w:val="hybridMultilevel"/>
    <w:tmpl w:val="AA9C9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771373"/>
    <w:multiLevelType w:val="hybridMultilevel"/>
    <w:tmpl w:val="F220568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32603D1A"/>
    <w:multiLevelType w:val="hybridMultilevel"/>
    <w:tmpl w:val="A266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C445E"/>
    <w:multiLevelType w:val="hybridMultilevel"/>
    <w:tmpl w:val="F342F152"/>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D05976"/>
    <w:multiLevelType w:val="hybridMultilevel"/>
    <w:tmpl w:val="1A6CEC68"/>
    <w:lvl w:ilvl="0" w:tplc="ECA05C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6B73"/>
    <w:multiLevelType w:val="hybridMultilevel"/>
    <w:tmpl w:val="EDAA29F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7374C7"/>
    <w:multiLevelType w:val="hybridMultilevel"/>
    <w:tmpl w:val="DEB6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D5C1D"/>
    <w:multiLevelType w:val="hybridMultilevel"/>
    <w:tmpl w:val="3E00E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A249D6"/>
    <w:multiLevelType w:val="hybridMultilevel"/>
    <w:tmpl w:val="7B18C3B2"/>
    <w:lvl w:ilvl="0" w:tplc="BF9C6C4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5F748F1"/>
    <w:multiLevelType w:val="hybridMultilevel"/>
    <w:tmpl w:val="3E721E3A"/>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397F97"/>
    <w:multiLevelType w:val="hybridMultilevel"/>
    <w:tmpl w:val="342CFD4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A473DD"/>
    <w:multiLevelType w:val="hybridMultilevel"/>
    <w:tmpl w:val="5A641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586DE7"/>
    <w:multiLevelType w:val="hybridMultilevel"/>
    <w:tmpl w:val="1D3E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91999"/>
    <w:multiLevelType w:val="hybridMultilevel"/>
    <w:tmpl w:val="4E767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F53642A"/>
    <w:multiLevelType w:val="hybridMultilevel"/>
    <w:tmpl w:val="8A30F032"/>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E362B0"/>
    <w:multiLevelType w:val="hybridMultilevel"/>
    <w:tmpl w:val="8B92D98C"/>
    <w:lvl w:ilvl="0" w:tplc="0409000F">
      <w:start w:val="1"/>
      <w:numFmt w:val="decimal"/>
      <w:lvlText w:val="%1."/>
      <w:lvlJc w:val="left"/>
      <w:pPr>
        <w:ind w:left="692" w:hanging="360"/>
      </w:p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2" w15:restartNumberingAfterBreak="0">
    <w:nsid w:val="55BF598D"/>
    <w:multiLevelType w:val="hybridMultilevel"/>
    <w:tmpl w:val="24F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C5B28"/>
    <w:multiLevelType w:val="hybridMultilevel"/>
    <w:tmpl w:val="C4C082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4" w15:restartNumberingAfterBreak="0">
    <w:nsid w:val="5AF82B3E"/>
    <w:multiLevelType w:val="hybridMultilevel"/>
    <w:tmpl w:val="572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45BD7"/>
    <w:multiLevelType w:val="hybridMultilevel"/>
    <w:tmpl w:val="68BC84DA"/>
    <w:lvl w:ilvl="0" w:tplc="6F7E8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25571"/>
    <w:multiLevelType w:val="hybridMultilevel"/>
    <w:tmpl w:val="03C26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41254"/>
    <w:multiLevelType w:val="hybridMultilevel"/>
    <w:tmpl w:val="918658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1169682">
    <w:abstractNumId w:val="5"/>
  </w:num>
  <w:num w:numId="2" w16cid:durableId="345134893">
    <w:abstractNumId w:val="29"/>
  </w:num>
  <w:num w:numId="3" w16cid:durableId="997537740">
    <w:abstractNumId w:val="33"/>
  </w:num>
  <w:num w:numId="4" w16cid:durableId="1126392086">
    <w:abstractNumId w:val="35"/>
  </w:num>
  <w:num w:numId="5" w16cid:durableId="1145390785">
    <w:abstractNumId w:val="18"/>
  </w:num>
  <w:num w:numId="6" w16cid:durableId="177357534">
    <w:abstractNumId w:val="14"/>
  </w:num>
  <w:num w:numId="7" w16cid:durableId="83915398">
    <w:abstractNumId w:val="10"/>
  </w:num>
  <w:num w:numId="8" w16cid:durableId="1099956227">
    <w:abstractNumId w:val="4"/>
  </w:num>
  <w:num w:numId="9" w16cid:durableId="520704974">
    <w:abstractNumId w:val="22"/>
  </w:num>
  <w:num w:numId="10" w16cid:durableId="1810585943">
    <w:abstractNumId w:val="26"/>
  </w:num>
  <w:num w:numId="11" w16cid:durableId="519660567">
    <w:abstractNumId w:val="13"/>
  </w:num>
  <w:num w:numId="12" w16cid:durableId="1271086796">
    <w:abstractNumId w:val="32"/>
  </w:num>
  <w:num w:numId="13" w16cid:durableId="1126195807">
    <w:abstractNumId w:val="11"/>
  </w:num>
  <w:num w:numId="14" w16cid:durableId="923224414">
    <w:abstractNumId w:val="27"/>
  </w:num>
  <w:num w:numId="15" w16cid:durableId="2065786352">
    <w:abstractNumId w:val="20"/>
  </w:num>
  <w:num w:numId="16" w16cid:durableId="1174690012">
    <w:abstractNumId w:val="6"/>
  </w:num>
  <w:num w:numId="17" w16cid:durableId="1524243154">
    <w:abstractNumId w:val="17"/>
  </w:num>
  <w:num w:numId="18" w16cid:durableId="174151554">
    <w:abstractNumId w:val="19"/>
  </w:num>
  <w:num w:numId="19" w16cid:durableId="1493793113">
    <w:abstractNumId w:val="7"/>
  </w:num>
  <w:num w:numId="20" w16cid:durableId="1687828767">
    <w:abstractNumId w:val="9"/>
  </w:num>
  <w:num w:numId="21" w16cid:durableId="1989237329">
    <w:abstractNumId w:val="16"/>
  </w:num>
  <w:num w:numId="22" w16cid:durableId="1782608865">
    <w:abstractNumId w:val="31"/>
  </w:num>
  <w:num w:numId="23" w16cid:durableId="2081367175">
    <w:abstractNumId w:val="0"/>
  </w:num>
  <w:num w:numId="24" w16cid:durableId="1757047350">
    <w:abstractNumId w:val="3"/>
  </w:num>
  <w:num w:numId="25" w16cid:durableId="295068926">
    <w:abstractNumId w:val="24"/>
  </w:num>
  <w:num w:numId="26" w16cid:durableId="118227487">
    <w:abstractNumId w:val="25"/>
  </w:num>
  <w:num w:numId="27" w16cid:durableId="279073072">
    <w:abstractNumId w:val="8"/>
  </w:num>
  <w:num w:numId="28" w16cid:durableId="1202784758">
    <w:abstractNumId w:val="28"/>
  </w:num>
  <w:num w:numId="29" w16cid:durableId="648093212">
    <w:abstractNumId w:val="34"/>
  </w:num>
  <w:num w:numId="30" w16cid:durableId="698512331">
    <w:abstractNumId w:val="1"/>
  </w:num>
  <w:num w:numId="31" w16cid:durableId="1256019676">
    <w:abstractNumId w:val="36"/>
  </w:num>
  <w:num w:numId="32" w16cid:durableId="2073696899">
    <w:abstractNumId w:val="30"/>
  </w:num>
  <w:num w:numId="33" w16cid:durableId="1347243389">
    <w:abstractNumId w:val="37"/>
  </w:num>
  <w:num w:numId="34" w16cid:durableId="2135902510">
    <w:abstractNumId w:val="15"/>
  </w:num>
  <w:num w:numId="35" w16cid:durableId="600381209">
    <w:abstractNumId w:val="21"/>
  </w:num>
  <w:num w:numId="36" w16cid:durableId="201598750">
    <w:abstractNumId w:val="23"/>
  </w:num>
  <w:num w:numId="37" w16cid:durableId="517962977">
    <w:abstractNumId w:val="2"/>
  </w:num>
  <w:num w:numId="38" w16cid:durableId="126730168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16C61"/>
    <w:rsid w:val="00021B70"/>
    <w:rsid w:val="000235D5"/>
    <w:rsid w:val="00023B28"/>
    <w:rsid w:val="00024BA1"/>
    <w:rsid w:val="00025715"/>
    <w:rsid w:val="00031C71"/>
    <w:rsid w:val="00032DCB"/>
    <w:rsid w:val="00034501"/>
    <w:rsid w:val="00041BF8"/>
    <w:rsid w:val="0005362F"/>
    <w:rsid w:val="000562C1"/>
    <w:rsid w:val="00056D3E"/>
    <w:rsid w:val="0006009F"/>
    <w:rsid w:val="000616CA"/>
    <w:rsid w:val="000652BE"/>
    <w:rsid w:val="00066B4F"/>
    <w:rsid w:val="00072281"/>
    <w:rsid w:val="00074755"/>
    <w:rsid w:val="00077116"/>
    <w:rsid w:val="000773EC"/>
    <w:rsid w:val="000810A6"/>
    <w:rsid w:val="000B0C16"/>
    <w:rsid w:val="000B1C08"/>
    <w:rsid w:val="000B76F9"/>
    <w:rsid w:val="000C68C5"/>
    <w:rsid w:val="000C7F14"/>
    <w:rsid w:val="000D18CF"/>
    <w:rsid w:val="000E29E9"/>
    <w:rsid w:val="000E2FE9"/>
    <w:rsid w:val="000E7368"/>
    <w:rsid w:val="000F454F"/>
    <w:rsid w:val="000F7952"/>
    <w:rsid w:val="001026A3"/>
    <w:rsid w:val="00104A02"/>
    <w:rsid w:val="001257EE"/>
    <w:rsid w:val="001258D0"/>
    <w:rsid w:val="0012686C"/>
    <w:rsid w:val="00130298"/>
    <w:rsid w:val="001326F1"/>
    <w:rsid w:val="00134294"/>
    <w:rsid w:val="00135BA3"/>
    <w:rsid w:val="00143E29"/>
    <w:rsid w:val="0015137A"/>
    <w:rsid w:val="001559D1"/>
    <w:rsid w:val="00164EAF"/>
    <w:rsid w:val="001744BE"/>
    <w:rsid w:val="001A253A"/>
    <w:rsid w:val="001A50DF"/>
    <w:rsid w:val="001A7E87"/>
    <w:rsid w:val="001B2FD6"/>
    <w:rsid w:val="001B79D6"/>
    <w:rsid w:val="001B7A4B"/>
    <w:rsid w:val="001C1DDD"/>
    <w:rsid w:val="001C1F68"/>
    <w:rsid w:val="001C276E"/>
    <w:rsid w:val="001C27DB"/>
    <w:rsid w:val="001C5D1F"/>
    <w:rsid w:val="001D039D"/>
    <w:rsid w:val="001D22E5"/>
    <w:rsid w:val="001D32D3"/>
    <w:rsid w:val="001D44BD"/>
    <w:rsid w:val="001D5A3A"/>
    <w:rsid w:val="001D79FC"/>
    <w:rsid w:val="001E0B85"/>
    <w:rsid w:val="001E191D"/>
    <w:rsid w:val="001E1A05"/>
    <w:rsid w:val="001F417A"/>
    <w:rsid w:val="001F602D"/>
    <w:rsid w:val="00205E3E"/>
    <w:rsid w:val="00207336"/>
    <w:rsid w:val="00211F71"/>
    <w:rsid w:val="0021473D"/>
    <w:rsid w:val="00215B3F"/>
    <w:rsid w:val="00221ABC"/>
    <w:rsid w:val="002221C3"/>
    <w:rsid w:val="00230210"/>
    <w:rsid w:val="002418D9"/>
    <w:rsid w:val="00243715"/>
    <w:rsid w:val="00243A0D"/>
    <w:rsid w:val="00244B9F"/>
    <w:rsid w:val="00247F4C"/>
    <w:rsid w:val="00251AC4"/>
    <w:rsid w:val="00254EEF"/>
    <w:rsid w:val="00255340"/>
    <w:rsid w:val="00267C6D"/>
    <w:rsid w:val="002714CF"/>
    <w:rsid w:val="002738A8"/>
    <w:rsid w:val="002805AE"/>
    <w:rsid w:val="00297C19"/>
    <w:rsid w:val="002A472C"/>
    <w:rsid w:val="002A4FC6"/>
    <w:rsid w:val="002B487C"/>
    <w:rsid w:val="002B5406"/>
    <w:rsid w:val="002D1A5C"/>
    <w:rsid w:val="002D1B64"/>
    <w:rsid w:val="002E1A5F"/>
    <w:rsid w:val="002E26E6"/>
    <w:rsid w:val="002E5EF1"/>
    <w:rsid w:val="002F2948"/>
    <w:rsid w:val="002F2A0D"/>
    <w:rsid w:val="00300E7F"/>
    <w:rsid w:val="00301480"/>
    <w:rsid w:val="00304D8D"/>
    <w:rsid w:val="00326662"/>
    <w:rsid w:val="003356DC"/>
    <w:rsid w:val="003415C3"/>
    <w:rsid w:val="00344B76"/>
    <w:rsid w:val="003472FE"/>
    <w:rsid w:val="00347E13"/>
    <w:rsid w:val="0035384E"/>
    <w:rsid w:val="00354B0F"/>
    <w:rsid w:val="003551DD"/>
    <w:rsid w:val="003719EF"/>
    <w:rsid w:val="00374DB5"/>
    <w:rsid w:val="003769D7"/>
    <w:rsid w:val="00376B3A"/>
    <w:rsid w:val="003770F8"/>
    <w:rsid w:val="003A06FA"/>
    <w:rsid w:val="003A120E"/>
    <w:rsid w:val="003A1E73"/>
    <w:rsid w:val="003B1ADD"/>
    <w:rsid w:val="003C1E3C"/>
    <w:rsid w:val="003C56B4"/>
    <w:rsid w:val="003F0AE9"/>
    <w:rsid w:val="003F636D"/>
    <w:rsid w:val="0040301C"/>
    <w:rsid w:val="00411544"/>
    <w:rsid w:val="00426F70"/>
    <w:rsid w:val="004301DE"/>
    <w:rsid w:val="00431F28"/>
    <w:rsid w:val="00442F15"/>
    <w:rsid w:val="004513AB"/>
    <w:rsid w:val="00471200"/>
    <w:rsid w:val="0047475A"/>
    <w:rsid w:val="00486010"/>
    <w:rsid w:val="00486C61"/>
    <w:rsid w:val="004A1C89"/>
    <w:rsid w:val="004A5B52"/>
    <w:rsid w:val="004B35E3"/>
    <w:rsid w:val="004B37EB"/>
    <w:rsid w:val="004B5904"/>
    <w:rsid w:val="004C0295"/>
    <w:rsid w:val="004C0380"/>
    <w:rsid w:val="004D22B8"/>
    <w:rsid w:val="004D360F"/>
    <w:rsid w:val="004E7392"/>
    <w:rsid w:val="004E7E43"/>
    <w:rsid w:val="004F7585"/>
    <w:rsid w:val="005030EA"/>
    <w:rsid w:val="00514240"/>
    <w:rsid w:val="0051677E"/>
    <w:rsid w:val="00522FB6"/>
    <w:rsid w:val="0052790B"/>
    <w:rsid w:val="00531452"/>
    <w:rsid w:val="005402AD"/>
    <w:rsid w:val="00540E88"/>
    <w:rsid w:val="005419D9"/>
    <w:rsid w:val="00555B89"/>
    <w:rsid w:val="00561CEA"/>
    <w:rsid w:val="005809E9"/>
    <w:rsid w:val="005914C6"/>
    <w:rsid w:val="0059423A"/>
    <w:rsid w:val="0059427E"/>
    <w:rsid w:val="005C5DDA"/>
    <w:rsid w:val="005F2B9D"/>
    <w:rsid w:val="005F300B"/>
    <w:rsid w:val="005F52A3"/>
    <w:rsid w:val="0060681F"/>
    <w:rsid w:val="00613A6B"/>
    <w:rsid w:val="00614298"/>
    <w:rsid w:val="00627DEF"/>
    <w:rsid w:val="00627F0E"/>
    <w:rsid w:val="006303A1"/>
    <w:rsid w:val="00633217"/>
    <w:rsid w:val="00634867"/>
    <w:rsid w:val="0063576C"/>
    <w:rsid w:val="0064129A"/>
    <w:rsid w:val="006424DA"/>
    <w:rsid w:val="006450E5"/>
    <w:rsid w:val="006454D9"/>
    <w:rsid w:val="0065591A"/>
    <w:rsid w:val="006568BD"/>
    <w:rsid w:val="00656A4C"/>
    <w:rsid w:val="00656AEC"/>
    <w:rsid w:val="006670C0"/>
    <w:rsid w:val="006730EA"/>
    <w:rsid w:val="00673A7A"/>
    <w:rsid w:val="00690C10"/>
    <w:rsid w:val="00695188"/>
    <w:rsid w:val="006A79C3"/>
    <w:rsid w:val="006D0168"/>
    <w:rsid w:val="006E06AF"/>
    <w:rsid w:val="006E06B6"/>
    <w:rsid w:val="006E271D"/>
    <w:rsid w:val="006F756F"/>
    <w:rsid w:val="006F7C1E"/>
    <w:rsid w:val="00710429"/>
    <w:rsid w:val="00713A68"/>
    <w:rsid w:val="00721935"/>
    <w:rsid w:val="00722AB1"/>
    <w:rsid w:val="0072483D"/>
    <w:rsid w:val="00735BFD"/>
    <w:rsid w:val="00752787"/>
    <w:rsid w:val="007530F1"/>
    <w:rsid w:val="0076091B"/>
    <w:rsid w:val="00771EA6"/>
    <w:rsid w:val="00784012"/>
    <w:rsid w:val="00786B32"/>
    <w:rsid w:val="00796DF8"/>
    <w:rsid w:val="007A0A72"/>
    <w:rsid w:val="007B08E7"/>
    <w:rsid w:val="007C4328"/>
    <w:rsid w:val="007C6851"/>
    <w:rsid w:val="007E100C"/>
    <w:rsid w:val="007E1BEF"/>
    <w:rsid w:val="007E2BA5"/>
    <w:rsid w:val="007E2D51"/>
    <w:rsid w:val="007E5EA7"/>
    <w:rsid w:val="007E6018"/>
    <w:rsid w:val="007E784E"/>
    <w:rsid w:val="007F536B"/>
    <w:rsid w:val="0080426F"/>
    <w:rsid w:val="00820B6D"/>
    <w:rsid w:val="008212BD"/>
    <w:rsid w:val="008379E7"/>
    <w:rsid w:val="0084045C"/>
    <w:rsid w:val="00844685"/>
    <w:rsid w:val="008458C5"/>
    <w:rsid w:val="00857BBB"/>
    <w:rsid w:val="008601F4"/>
    <w:rsid w:val="00861E44"/>
    <w:rsid w:val="008639D4"/>
    <w:rsid w:val="008640F1"/>
    <w:rsid w:val="008675B6"/>
    <w:rsid w:val="00873F25"/>
    <w:rsid w:val="0088073E"/>
    <w:rsid w:val="00885832"/>
    <w:rsid w:val="00887574"/>
    <w:rsid w:val="008946A3"/>
    <w:rsid w:val="00894E5E"/>
    <w:rsid w:val="008961FC"/>
    <w:rsid w:val="008A0F42"/>
    <w:rsid w:val="008A3BB8"/>
    <w:rsid w:val="008B1FCB"/>
    <w:rsid w:val="008B6D0F"/>
    <w:rsid w:val="008B75C2"/>
    <w:rsid w:val="008C73E8"/>
    <w:rsid w:val="008D1604"/>
    <w:rsid w:val="008D6EBD"/>
    <w:rsid w:val="008F2875"/>
    <w:rsid w:val="008F4040"/>
    <w:rsid w:val="00902B42"/>
    <w:rsid w:val="00903811"/>
    <w:rsid w:val="009041F5"/>
    <w:rsid w:val="00917B67"/>
    <w:rsid w:val="00923354"/>
    <w:rsid w:val="0093206F"/>
    <w:rsid w:val="0093251D"/>
    <w:rsid w:val="009400E5"/>
    <w:rsid w:val="0094577D"/>
    <w:rsid w:val="009516D2"/>
    <w:rsid w:val="00961369"/>
    <w:rsid w:val="00977B9D"/>
    <w:rsid w:val="0098273F"/>
    <w:rsid w:val="00982D8D"/>
    <w:rsid w:val="009A048D"/>
    <w:rsid w:val="009A06C3"/>
    <w:rsid w:val="009A3B59"/>
    <w:rsid w:val="009B4302"/>
    <w:rsid w:val="009B4BA8"/>
    <w:rsid w:val="009B666D"/>
    <w:rsid w:val="009D5581"/>
    <w:rsid w:val="009E7CAE"/>
    <w:rsid w:val="009F1778"/>
    <w:rsid w:val="00A02692"/>
    <w:rsid w:val="00A07EA8"/>
    <w:rsid w:val="00A110DD"/>
    <w:rsid w:val="00A27E13"/>
    <w:rsid w:val="00A37656"/>
    <w:rsid w:val="00A622B7"/>
    <w:rsid w:val="00A62865"/>
    <w:rsid w:val="00A62F41"/>
    <w:rsid w:val="00A70BD9"/>
    <w:rsid w:val="00A74586"/>
    <w:rsid w:val="00A8082D"/>
    <w:rsid w:val="00A8451D"/>
    <w:rsid w:val="00A84CF2"/>
    <w:rsid w:val="00A86708"/>
    <w:rsid w:val="00A95E1D"/>
    <w:rsid w:val="00A96250"/>
    <w:rsid w:val="00A964F0"/>
    <w:rsid w:val="00A96E33"/>
    <w:rsid w:val="00A96E4C"/>
    <w:rsid w:val="00AA12EA"/>
    <w:rsid w:val="00AA3F9D"/>
    <w:rsid w:val="00AB1AE1"/>
    <w:rsid w:val="00AC43FF"/>
    <w:rsid w:val="00AD050B"/>
    <w:rsid w:val="00AD0514"/>
    <w:rsid w:val="00AD08AD"/>
    <w:rsid w:val="00AD2E6E"/>
    <w:rsid w:val="00AD5D75"/>
    <w:rsid w:val="00AE201A"/>
    <w:rsid w:val="00AE3E7F"/>
    <w:rsid w:val="00AF46ED"/>
    <w:rsid w:val="00AF4EDC"/>
    <w:rsid w:val="00B020E6"/>
    <w:rsid w:val="00B06CB1"/>
    <w:rsid w:val="00B12028"/>
    <w:rsid w:val="00B21CA2"/>
    <w:rsid w:val="00B21EDF"/>
    <w:rsid w:val="00B31A29"/>
    <w:rsid w:val="00B36AE0"/>
    <w:rsid w:val="00B37F0F"/>
    <w:rsid w:val="00B5516F"/>
    <w:rsid w:val="00B71101"/>
    <w:rsid w:val="00B76CE9"/>
    <w:rsid w:val="00B83EAC"/>
    <w:rsid w:val="00B904F7"/>
    <w:rsid w:val="00B935B9"/>
    <w:rsid w:val="00BA37D9"/>
    <w:rsid w:val="00BA495A"/>
    <w:rsid w:val="00BA68ED"/>
    <w:rsid w:val="00BA72DA"/>
    <w:rsid w:val="00BB306B"/>
    <w:rsid w:val="00BB4E3B"/>
    <w:rsid w:val="00BC2808"/>
    <w:rsid w:val="00BD0142"/>
    <w:rsid w:val="00BD45C7"/>
    <w:rsid w:val="00BE05E5"/>
    <w:rsid w:val="00BE42AC"/>
    <w:rsid w:val="00BF4486"/>
    <w:rsid w:val="00C00147"/>
    <w:rsid w:val="00C031A5"/>
    <w:rsid w:val="00C06E92"/>
    <w:rsid w:val="00C104BC"/>
    <w:rsid w:val="00C16449"/>
    <w:rsid w:val="00C26CB1"/>
    <w:rsid w:val="00C42E34"/>
    <w:rsid w:val="00C52559"/>
    <w:rsid w:val="00C666E0"/>
    <w:rsid w:val="00C70766"/>
    <w:rsid w:val="00C72040"/>
    <w:rsid w:val="00C771B5"/>
    <w:rsid w:val="00C8637C"/>
    <w:rsid w:val="00C909FF"/>
    <w:rsid w:val="00C93419"/>
    <w:rsid w:val="00C97DCA"/>
    <w:rsid w:val="00CB349B"/>
    <w:rsid w:val="00CB7D54"/>
    <w:rsid w:val="00CD3B12"/>
    <w:rsid w:val="00CD5AAB"/>
    <w:rsid w:val="00CE20EC"/>
    <w:rsid w:val="00CE2B4D"/>
    <w:rsid w:val="00CF1DBC"/>
    <w:rsid w:val="00CF2D4F"/>
    <w:rsid w:val="00CF5D2C"/>
    <w:rsid w:val="00CF6558"/>
    <w:rsid w:val="00CF6C51"/>
    <w:rsid w:val="00D065D9"/>
    <w:rsid w:val="00D06DE9"/>
    <w:rsid w:val="00D11930"/>
    <w:rsid w:val="00D129F9"/>
    <w:rsid w:val="00D15A48"/>
    <w:rsid w:val="00D15F29"/>
    <w:rsid w:val="00D21284"/>
    <w:rsid w:val="00D240B3"/>
    <w:rsid w:val="00D36A7A"/>
    <w:rsid w:val="00D402F4"/>
    <w:rsid w:val="00D50A92"/>
    <w:rsid w:val="00D60C27"/>
    <w:rsid w:val="00D61D01"/>
    <w:rsid w:val="00D63CBD"/>
    <w:rsid w:val="00D86821"/>
    <w:rsid w:val="00D870E2"/>
    <w:rsid w:val="00D90665"/>
    <w:rsid w:val="00D96C6B"/>
    <w:rsid w:val="00DB10F4"/>
    <w:rsid w:val="00DB4CE9"/>
    <w:rsid w:val="00DB67AF"/>
    <w:rsid w:val="00DC0C46"/>
    <w:rsid w:val="00DC7C29"/>
    <w:rsid w:val="00DD17C0"/>
    <w:rsid w:val="00DD3321"/>
    <w:rsid w:val="00DE0C70"/>
    <w:rsid w:val="00DF1817"/>
    <w:rsid w:val="00DF2341"/>
    <w:rsid w:val="00DF7A2E"/>
    <w:rsid w:val="00E04F57"/>
    <w:rsid w:val="00E07225"/>
    <w:rsid w:val="00E1180A"/>
    <w:rsid w:val="00E30CC1"/>
    <w:rsid w:val="00E34AEE"/>
    <w:rsid w:val="00E353E1"/>
    <w:rsid w:val="00E412BA"/>
    <w:rsid w:val="00E43729"/>
    <w:rsid w:val="00E4731C"/>
    <w:rsid w:val="00E478B8"/>
    <w:rsid w:val="00E53B6C"/>
    <w:rsid w:val="00E67E7D"/>
    <w:rsid w:val="00E70204"/>
    <w:rsid w:val="00E73686"/>
    <w:rsid w:val="00E75748"/>
    <w:rsid w:val="00E76234"/>
    <w:rsid w:val="00E836B9"/>
    <w:rsid w:val="00E85249"/>
    <w:rsid w:val="00E8786E"/>
    <w:rsid w:val="00E92F5F"/>
    <w:rsid w:val="00EA770C"/>
    <w:rsid w:val="00EB32CB"/>
    <w:rsid w:val="00EB78B1"/>
    <w:rsid w:val="00EC22F3"/>
    <w:rsid w:val="00EC78AC"/>
    <w:rsid w:val="00ED77E4"/>
    <w:rsid w:val="00EE1391"/>
    <w:rsid w:val="00EE530A"/>
    <w:rsid w:val="00EF57B9"/>
    <w:rsid w:val="00EF6D15"/>
    <w:rsid w:val="00F0238B"/>
    <w:rsid w:val="00F06C39"/>
    <w:rsid w:val="00F2600A"/>
    <w:rsid w:val="00F41900"/>
    <w:rsid w:val="00F44A9F"/>
    <w:rsid w:val="00F45032"/>
    <w:rsid w:val="00F4627C"/>
    <w:rsid w:val="00F51D7A"/>
    <w:rsid w:val="00F54681"/>
    <w:rsid w:val="00F57845"/>
    <w:rsid w:val="00F65ABF"/>
    <w:rsid w:val="00F6656E"/>
    <w:rsid w:val="00F75983"/>
    <w:rsid w:val="00F8183B"/>
    <w:rsid w:val="00FA1FC2"/>
    <w:rsid w:val="00FB2B2B"/>
    <w:rsid w:val="00FC1DCF"/>
    <w:rsid w:val="00FD7679"/>
    <w:rsid w:val="00FE3405"/>
    <w:rsid w:val="00FE52F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142549">
      <w:bodyDiv w:val="1"/>
      <w:marLeft w:val="0"/>
      <w:marRight w:val="0"/>
      <w:marTop w:val="0"/>
      <w:marBottom w:val="0"/>
      <w:divBdr>
        <w:top w:val="none" w:sz="0" w:space="0" w:color="auto"/>
        <w:left w:val="none" w:sz="0" w:space="0" w:color="auto"/>
        <w:bottom w:val="none" w:sz="0" w:space="0" w:color="auto"/>
        <w:right w:val="none" w:sz="0" w:space="0" w:color="auto"/>
      </w:divBdr>
      <w:divsChild>
        <w:div w:id="865296094">
          <w:marLeft w:val="0"/>
          <w:marRight w:val="0"/>
          <w:marTop w:val="0"/>
          <w:marBottom w:val="0"/>
          <w:divBdr>
            <w:top w:val="none" w:sz="0" w:space="0" w:color="auto"/>
            <w:left w:val="none" w:sz="0" w:space="0" w:color="auto"/>
            <w:bottom w:val="none" w:sz="0" w:space="0" w:color="auto"/>
            <w:right w:val="none" w:sz="0" w:space="0" w:color="auto"/>
          </w:divBdr>
        </w:div>
      </w:divsChild>
    </w:div>
    <w:div w:id="884562470">
      <w:bodyDiv w:val="1"/>
      <w:marLeft w:val="0"/>
      <w:marRight w:val="0"/>
      <w:marTop w:val="0"/>
      <w:marBottom w:val="0"/>
      <w:divBdr>
        <w:top w:val="none" w:sz="0" w:space="0" w:color="auto"/>
        <w:left w:val="none" w:sz="0" w:space="0" w:color="auto"/>
        <w:bottom w:val="none" w:sz="0" w:space="0" w:color="auto"/>
        <w:right w:val="none" w:sz="0" w:space="0" w:color="auto"/>
      </w:divBdr>
    </w:div>
    <w:div w:id="1972319982">
      <w:bodyDiv w:val="1"/>
      <w:marLeft w:val="0"/>
      <w:marRight w:val="0"/>
      <w:marTop w:val="0"/>
      <w:marBottom w:val="0"/>
      <w:divBdr>
        <w:top w:val="none" w:sz="0" w:space="0" w:color="auto"/>
        <w:left w:val="none" w:sz="0" w:space="0" w:color="auto"/>
        <w:bottom w:val="none" w:sz="0" w:space="0" w:color="auto"/>
        <w:right w:val="none" w:sz="0" w:space="0" w:color="auto"/>
      </w:divBdr>
    </w:div>
    <w:div w:id="21470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hsd/training/zipline-online-help-library/researcher-submission-guide/study-modifications/changing-external-irb-studies/" TargetMode="External"/><Relationship Id="rId18" Type="http://schemas.openxmlformats.org/officeDocument/2006/relationships/hyperlink" Target="mailto:hsdrely@uw.edu" TargetMode="External"/><Relationship Id="rId3" Type="http://schemas.openxmlformats.org/officeDocument/2006/relationships/customXml" Target="../customXml/item3.xml"/><Relationship Id="rId21" Type="http://schemas.openxmlformats.org/officeDocument/2006/relationships/hyperlink" Target="https://www.washington.edu/research/forms-and-templates/instructions-zipline-for-staff/" TargetMode="External"/><Relationship Id="rId7" Type="http://schemas.openxmlformats.org/officeDocument/2006/relationships/settings" Target="settings.xml"/><Relationship Id="rId12" Type="http://schemas.openxmlformats.org/officeDocument/2006/relationships/hyperlink" Target="mailto:hsdrely@uw.edu" TargetMode="External"/><Relationship Id="rId17" Type="http://schemas.openxmlformats.org/officeDocument/2006/relationships/hyperlink" Target="mailto:hsdreprt@uw.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sdrely@uw.edu" TargetMode="External"/><Relationship Id="rId20" Type="http://schemas.openxmlformats.org/officeDocument/2006/relationships/hyperlink" Target="mailto:hsdinfo@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sdinfo@uw.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sdrely@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drely@uw.edu" TargetMode="External"/><Relationship Id="rId22" Type="http://schemas.openxmlformats.org/officeDocument/2006/relationships/hyperlink" Target="https://www.washington.edu/research/hsd/training/zipline-online-help-library/researcher-submission-guide/study-modifications/changing-external-irb-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instructions for auditing Advarra studies; allow use of prepare and send letter function in Zipline for external modifications</Change_x0020_Notes>
    <Posted_x0020_Date xmlns="7c9d0ed2-8163-4b50-bae4-466292e5dd21">2024-01-04T08:00:00+00:00</Posted_x0020_Date>
    <Taxonomy0 xmlns="7c9d0ed2-8163-4b50-bae4-466292e5dd21">
      <Value>Worksheet</Value>
    </Taxonomy0>
    <Version_x0020_Number xmlns="7c9d0ed2-8163-4b50-bae4-466292e5dd21">1.3</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https://www.washington.edu/research/forms-and-templates/worksheet-pre-review-f-o/</Url>
      <Description>https://www.washington.edu/research/forms-and-templates/worksheet-pre-review-f-o/</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7F84-BDEF-4F30-B277-269B583A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3396</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WORKSHEET_ExternalReliance_FollowOnSubmissions_v1.3_2024.01.04</vt:lpstr>
    </vt:vector>
  </TitlesOfParts>
  <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WORKSHEET_ExternalReliance_FollowOnSubmissions_v1.3_2024.01.04</dc:title>
  <dc:subject/>
  <dc:creator>Sherry Edwards</dc:creator>
  <cp:keywords>;#External reliance;#Multi-site;#Pre-review;#</cp:keywords>
  <dc:description/>
  <cp:lastModifiedBy>Jenny Maki</cp:lastModifiedBy>
  <cp:revision>4</cp:revision>
  <dcterms:created xsi:type="dcterms:W3CDTF">2025-08-25T20:30:00Z</dcterms:created>
  <dcterms:modified xsi:type="dcterms:W3CDTF">2025-08-27T21:36:00Z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