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A550" w14:textId="77777777" w:rsidR="009108E5" w:rsidRDefault="00FC3718" w:rsidP="009108E5">
      <w:pPr>
        <w:pStyle w:val="Header"/>
        <w:tabs>
          <w:tab w:val="clear" w:pos="4680"/>
          <w:tab w:val="clear" w:pos="9360"/>
          <w:tab w:val="right" w:pos="10800"/>
        </w:tabs>
        <w:jc w:val="right"/>
        <w:rPr>
          <w:rFonts w:ascii="Calibri" w:hAnsi="Calibri" w:cs="Arial"/>
          <w:b/>
          <w:sz w:val="28"/>
          <w:szCs w:val="28"/>
        </w:rPr>
      </w:pPr>
      <w:r>
        <w:rPr>
          <w:noProof/>
        </w:rPr>
        <w:drawing>
          <wp:anchor distT="0" distB="0" distL="114300" distR="114300" simplePos="0" relativeHeight="251659264" behindDoc="1" locked="0" layoutInCell="1" allowOverlap="1" wp14:anchorId="4CB88B83" wp14:editId="5ECCFC73">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7">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sidR="009108E5">
        <w:rPr>
          <w:rFonts w:ascii="Calibri" w:hAnsi="Calibri" w:cs="Arial"/>
          <w:b/>
          <w:sz w:val="28"/>
          <w:szCs w:val="28"/>
        </w:rPr>
        <w:t xml:space="preserve">GUIDANCE Human Subjects </w:t>
      </w:r>
    </w:p>
    <w:p w14:paraId="4136F580" w14:textId="0F74BA02" w:rsidR="00B67EC6" w:rsidRDefault="009108E5" w:rsidP="009108E5">
      <w:pPr>
        <w:pStyle w:val="Header"/>
        <w:tabs>
          <w:tab w:val="clear" w:pos="4680"/>
          <w:tab w:val="clear" w:pos="9360"/>
          <w:tab w:val="right" w:pos="10800"/>
        </w:tabs>
        <w:jc w:val="right"/>
      </w:pPr>
      <w:r>
        <w:rPr>
          <w:rFonts w:ascii="Calibri" w:hAnsi="Calibri" w:cs="Arial"/>
          <w:b/>
          <w:sz w:val="28"/>
          <w:szCs w:val="28"/>
        </w:rPr>
        <w:t>Assistance Program</w:t>
      </w:r>
    </w:p>
    <w:p w14:paraId="37A72129" w14:textId="77777777" w:rsidR="00FC3718" w:rsidRDefault="00FC3718" w:rsidP="00FC3718">
      <w:pPr>
        <w:shd w:val="clear" w:color="auto" w:fill="32006E"/>
      </w:pPr>
    </w:p>
    <w:p w14:paraId="744B5024" w14:textId="77777777" w:rsidR="00FC3718" w:rsidRDefault="00FC3718" w:rsidP="00FC3718"/>
    <w:p w14:paraId="0A749A05" w14:textId="77777777" w:rsidR="00FC3718" w:rsidRDefault="00FC3718" w:rsidP="00FC3718"/>
    <w:p w14:paraId="2073D29A" w14:textId="4CFAB634" w:rsidR="00FC3718" w:rsidRPr="000730CB" w:rsidRDefault="00FC3718" w:rsidP="000730CB">
      <w:pPr>
        <w:pStyle w:val="Heading1"/>
      </w:pPr>
      <w:r w:rsidRPr="000730CB">
        <w:t>Purpose of the HSAP</w:t>
      </w:r>
    </w:p>
    <w:p w14:paraId="553FF137" w14:textId="3FEB5DC9" w:rsidR="00FC3718" w:rsidRDefault="00FC3718" w:rsidP="009D2C69">
      <w:pPr>
        <w:pStyle w:val="ListParagraph"/>
        <w:numPr>
          <w:ilvl w:val="1"/>
          <w:numId w:val="1"/>
        </w:numPr>
        <w:spacing w:before="200" w:after="80"/>
        <w:ind w:left="907" w:hanging="547"/>
      </w:pPr>
      <w:r w:rsidRPr="00FC3718">
        <w:t>The University of Washington (UW) respects and values the individuals who volunteer to participate in UW research and recognizes that these individuals may assume some risk by participating in research. The Human Subjects Assistance Program (HSAP) is a discretionary program that may provide limited medical and other assistance to study participants who experience a research-related medical problem that is more likely than not caused by UW-conducted research.</w:t>
      </w:r>
    </w:p>
    <w:p w14:paraId="1FD8D3F7" w14:textId="77777777" w:rsidR="009D2C69" w:rsidRDefault="009D2C69" w:rsidP="009D2C69">
      <w:pPr>
        <w:pStyle w:val="ListParagraph"/>
        <w:spacing w:before="200" w:after="80"/>
        <w:ind w:left="907"/>
        <w:contextualSpacing w:val="0"/>
      </w:pPr>
    </w:p>
    <w:p w14:paraId="328495C8" w14:textId="30F8A474" w:rsidR="00FC3718" w:rsidRDefault="00FC3718" w:rsidP="000730CB">
      <w:pPr>
        <w:pStyle w:val="Heading1"/>
      </w:pPr>
      <w:r>
        <w:t>Authority for the HSAP</w:t>
      </w:r>
    </w:p>
    <w:p w14:paraId="5264E00B" w14:textId="69387CD6" w:rsidR="00FC3718" w:rsidRDefault="00FC3718" w:rsidP="009D2C69">
      <w:pPr>
        <w:pStyle w:val="ListParagraph"/>
        <w:numPr>
          <w:ilvl w:val="1"/>
          <w:numId w:val="1"/>
        </w:numPr>
        <w:spacing w:before="200" w:after="80"/>
        <w:ind w:left="907" w:hanging="547"/>
        <w:contextualSpacing w:val="0"/>
      </w:pPr>
      <w:r>
        <w:t>The HSAP is authorized by the UW Board of Regents Standing Order 6 and by UW Executive Order 24.</w:t>
      </w:r>
    </w:p>
    <w:p w14:paraId="3A411101" w14:textId="77777777" w:rsidR="009D2C69" w:rsidRDefault="009D2C69" w:rsidP="009D2C69">
      <w:pPr>
        <w:pStyle w:val="ListParagraph"/>
        <w:spacing w:before="200" w:after="80"/>
        <w:ind w:left="907"/>
        <w:contextualSpacing w:val="0"/>
      </w:pPr>
    </w:p>
    <w:p w14:paraId="7A9D9C67" w14:textId="520EC3D0" w:rsidR="00FC3718" w:rsidRDefault="00FC3718" w:rsidP="000730CB">
      <w:pPr>
        <w:pStyle w:val="Heading1"/>
      </w:pPr>
      <w:r>
        <w:t>Assistance available through the HSAP</w:t>
      </w:r>
    </w:p>
    <w:p w14:paraId="54466300" w14:textId="1AF5A019" w:rsidR="00FC3718" w:rsidRDefault="00FC3718" w:rsidP="00E17FA2">
      <w:pPr>
        <w:pStyle w:val="ListParagraph"/>
        <w:numPr>
          <w:ilvl w:val="1"/>
          <w:numId w:val="1"/>
        </w:numPr>
        <w:spacing w:before="200" w:after="80"/>
        <w:ind w:left="907" w:hanging="547"/>
        <w:contextualSpacing w:val="0"/>
      </w:pPr>
      <w:r w:rsidRPr="00FC3718">
        <w:t>“No fault” basis. In its sole discretion, the UW may offer assistance under the HSAP on a “no-fault” basis for qualifying medical problems.</w:t>
      </w:r>
    </w:p>
    <w:p w14:paraId="461BA5ED" w14:textId="09389A58" w:rsidR="00FC3718" w:rsidRDefault="00FC3718" w:rsidP="006E6BD6">
      <w:pPr>
        <w:pStyle w:val="ListParagraph"/>
        <w:numPr>
          <w:ilvl w:val="1"/>
          <w:numId w:val="1"/>
        </w:numPr>
        <w:spacing w:before="200" w:after="80"/>
        <w:ind w:left="907" w:hanging="547"/>
        <w:contextualSpacing w:val="0"/>
      </w:pPr>
      <w:r>
        <w:rPr>
          <w:u w:val="single"/>
        </w:rPr>
        <w:t>Types of assistance.</w:t>
      </w:r>
      <w:r>
        <w:t xml:space="preserve"> The assistance available under the HSAP includes the following:</w:t>
      </w:r>
    </w:p>
    <w:p w14:paraId="3843491F" w14:textId="35283469" w:rsidR="00FC3718" w:rsidRDefault="00FC3718" w:rsidP="00E17FA2">
      <w:pPr>
        <w:pStyle w:val="ListParagraph"/>
        <w:numPr>
          <w:ilvl w:val="2"/>
          <w:numId w:val="1"/>
        </w:numPr>
        <w:spacing w:after="80"/>
        <w:ind w:left="1530" w:hanging="630"/>
        <w:contextualSpacing w:val="0"/>
      </w:pPr>
      <w:r w:rsidRPr="002B4C34">
        <w:rPr>
          <w:u w:val="single"/>
        </w:rPr>
        <w:t>Waiver of charges for healthcare</w:t>
      </w:r>
      <w:r w:rsidRPr="00FC3718">
        <w:t xml:space="preserve"> related to medical problems arising out of the individual’s research participation, at a UW Medicine Healthcare Facility for up to $250,000 in combined charges based on established facility and practitioner charges at the time the care is provided.</w:t>
      </w:r>
    </w:p>
    <w:p w14:paraId="69D86805" w14:textId="259996B5" w:rsidR="00FC3718" w:rsidRDefault="00FC3718" w:rsidP="00E17FA2">
      <w:pPr>
        <w:pStyle w:val="ListParagraph"/>
        <w:numPr>
          <w:ilvl w:val="2"/>
          <w:numId w:val="1"/>
        </w:numPr>
        <w:spacing w:after="80"/>
        <w:ind w:left="1530" w:hanging="630"/>
        <w:contextualSpacing w:val="0"/>
      </w:pPr>
      <w:r w:rsidRPr="2DB8710B">
        <w:rPr>
          <w:u w:val="single"/>
        </w:rPr>
        <w:t>Reimbursement</w:t>
      </w:r>
      <w:r>
        <w:t xml:space="preserve"> for 1) out-of-pocket expenses or 2) for healthcare not provided by a UW Medicine Healthcare Facility may be provided up to the amount of $10,000. Qualifying reimbursements are payments made after coverage by health insurance or other third-party health benefit payors.</w:t>
      </w:r>
    </w:p>
    <w:p w14:paraId="70046967" w14:textId="6DC9066F" w:rsidR="00FC3718" w:rsidRDefault="00FC3718" w:rsidP="006E6BD6">
      <w:pPr>
        <w:pStyle w:val="ListParagraph"/>
        <w:numPr>
          <w:ilvl w:val="1"/>
          <w:numId w:val="1"/>
        </w:numPr>
        <w:spacing w:before="200" w:after="80"/>
        <w:ind w:left="907" w:hanging="547"/>
        <w:contextualSpacing w:val="0"/>
      </w:pPr>
      <w:r>
        <w:rPr>
          <w:u w:val="single"/>
        </w:rPr>
        <w:t>Limits to assistance</w:t>
      </w:r>
      <w:r>
        <w:t>. The HSAP does not provide payment or reimbursement for:</w:t>
      </w:r>
    </w:p>
    <w:p w14:paraId="6CFBCD6A" w14:textId="5E00D9E4" w:rsidR="00FC3718" w:rsidRDefault="00FC3718" w:rsidP="00E17FA2">
      <w:pPr>
        <w:pStyle w:val="ListParagraph"/>
        <w:numPr>
          <w:ilvl w:val="2"/>
          <w:numId w:val="1"/>
        </w:numPr>
        <w:spacing w:after="80"/>
        <w:ind w:left="1530" w:hanging="630"/>
        <w:contextualSpacing w:val="0"/>
      </w:pPr>
      <w:r>
        <w:t xml:space="preserve">Lost wages, lost time, or pain and </w:t>
      </w:r>
      <w:proofErr w:type="gramStart"/>
      <w:r>
        <w:t>suffering;</w:t>
      </w:r>
      <w:proofErr w:type="gramEnd"/>
    </w:p>
    <w:p w14:paraId="4D085767" w14:textId="00E851E9" w:rsidR="00FC3718" w:rsidRDefault="00FC3718" w:rsidP="00E17FA2">
      <w:pPr>
        <w:pStyle w:val="ListParagraph"/>
        <w:numPr>
          <w:ilvl w:val="2"/>
          <w:numId w:val="1"/>
        </w:numPr>
        <w:spacing w:after="80"/>
        <w:ind w:left="1530" w:hanging="630"/>
        <w:contextualSpacing w:val="0"/>
      </w:pPr>
      <w:r>
        <w:t xml:space="preserve">Expenses that are covered by the National Vaccine Injury Compensation </w:t>
      </w:r>
      <w:proofErr w:type="gramStart"/>
      <w:r>
        <w:t>Program;</w:t>
      </w:r>
      <w:proofErr w:type="gramEnd"/>
    </w:p>
    <w:p w14:paraId="3617B529" w14:textId="00A16F12" w:rsidR="00FC3718" w:rsidRDefault="00FC3718" w:rsidP="00E17FA2">
      <w:pPr>
        <w:pStyle w:val="ListParagraph"/>
        <w:numPr>
          <w:ilvl w:val="2"/>
          <w:numId w:val="1"/>
        </w:numPr>
        <w:spacing w:after="80"/>
        <w:ind w:left="1530" w:hanging="630"/>
        <w:contextualSpacing w:val="0"/>
      </w:pPr>
      <w:r>
        <w:t xml:space="preserve">Expenses that are covered by the federal Public Readiness and Emergency Preparedness </w:t>
      </w:r>
      <w:proofErr w:type="gramStart"/>
      <w:r>
        <w:t>Act;</w:t>
      </w:r>
      <w:proofErr w:type="gramEnd"/>
    </w:p>
    <w:p w14:paraId="39260CFD" w14:textId="05D1014D" w:rsidR="00FC3718" w:rsidRDefault="00FC3718" w:rsidP="00E17FA2">
      <w:pPr>
        <w:pStyle w:val="ListParagraph"/>
        <w:numPr>
          <w:ilvl w:val="2"/>
          <w:numId w:val="1"/>
        </w:numPr>
        <w:spacing w:after="80"/>
        <w:ind w:left="1530" w:hanging="630"/>
        <w:contextualSpacing w:val="0"/>
      </w:pPr>
      <w:r>
        <w:t>Expenses that are covered by a national health service or national health insurance in a country other than the United States.</w:t>
      </w:r>
    </w:p>
    <w:p w14:paraId="2C690194" w14:textId="2C06BD12" w:rsidR="00FC3718" w:rsidRDefault="00FC3718" w:rsidP="006E6BD6">
      <w:pPr>
        <w:pStyle w:val="ListParagraph"/>
        <w:numPr>
          <w:ilvl w:val="1"/>
          <w:numId w:val="1"/>
        </w:numPr>
        <w:spacing w:before="200" w:after="80"/>
        <w:ind w:left="907" w:hanging="547"/>
        <w:contextualSpacing w:val="0"/>
      </w:pPr>
      <w:r>
        <w:t>Paid expenses are provided on a reimbursement basis with the submission of receipts showing payment. No prospective payments can be made under HSAP.</w:t>
      </w:r>
    </w:p>
    <w:p w14:paraId="47889385" w14:textId="21BA432A" w:rsidR="00FC3718" w:rsidRDefault="00FC3718" w:rsidP="006E6BD6">
      <w:pPr>
        <w:pStyle w:val="ListParagraph"/>
        <w:numPr>
          <w:ilvl w:val="1"/>
          <w:numId w:val="1"/>
        </w:numPr>
        <w:spacing w:before="200" w:after="80"/>
        <w:ind w:left="907" w:hanging="547"/>
        <w:contextualSpacing w:val="0"/>
      </w:pPr>
      <w:r>
        <w:lastRenderedPageBreak/>
        <w:t>Additional expenses or assistance in excess of no fault limits detailed above may be considered by the Claims Services unit of UW’s Claim department.</w:t>
      </w:r>
    </w:p>
    <w:p w14:paraId="508E7803" w14:textId="77777777" w:rsidR="00E17FA2" w:rsidRDefault="00E17FA2" w:rsidP="00E17FA2">
      <w:pPr>
        <w:pStyle w:val="ListParagraph"/>
        <w:spacing w:before="200" w:after="80"/>
        <w:ind w:left="907"/>
        <w:contextualSpacing w:val="0"/>
      </w:pPr>
    </w:p>
    <w:p w14:paraId="4016CC59" w14:textId="2583F511" w:rsidR="00FC3718" w:rsidRDefault="00FC3718" w:rsidP="009108E5">
      <w:pPr>
        <w:pStyle w:val="Heading1"/>
      </w:pPr>
      <w:r>
        <w:t>How assistance is obtained through the HSAP</w:t>
      </w:r>
    </w:p>
    <w:p w14:paraId="631AE393" w14:textId="51262C04" w:rsidR="00FC3718" w:rsidRDefault="00FC3718" w:rsidP="00E17FA2">
      <w:pPr>
        <w:pStyle w:val="ListParagraph"/>
        <w:numPr>
          <w:ilvl w:val="1"/>
          <w:numId w:val="1"/>
        </w:numPr>
        <w:spacing w:before="200" w:after="80"/>
        <w:ind w:left="907" w:hanging="547"/>
        <w:contextualSpacing w:val="0"/>
      </w:pPr>
      <w:r w:rsidRPr="3DA0E4D4">
        <w:rPr>
          <w:u w:val="single"/>
        </w:rPr>
        <w:t>Report the problem</w:t>
      </w:r>
      <w:r>
        <w:t>. The researcher is required to report to the Human Subjects Division (HSD) all medical problems that are more likely than not directly caused by UW research and for which HSAP assistance is being requested. Study participants must request HSAP assistance through the researcher. The procedures for making an HSAP request are as follows:</w:t>
      </w:r>
    </w:p>
    <w:p w14:paraId="6DF23AEE" w14:textId="05F6FD52" w:rsidR="00FC3718" w:rsidRDefault="00FC3718" w:rsidP="00E17FA2">
      <w:pPr>
        <w:pStyle w:val="ListParagraph"/>
        <w:numPr>
          <w:ilvl w:val="2"/>
          <w:numId w:val="1"/>
        </w:numPr>
        <w:spacing w:after="80"/>
        <w:ind w:left="1530" w:hanging="630"/>
        <w:contextualSpacing w:val="0"/>
      </w:pPr>
      <w:r w:rsidRPr="00FC3718">
        <w:t xml:space="preserve">Complete the </w:t>
      </w:r>
      <w:hyperlink r:id="rId8">
        <w:r w:rsidRPr="00FC3718">
          <w:rPr>
            <w:rStyle w:val="Hyperlink"/>
            <w:b/>
            <w:u w:val="none"/>
          </w:rPr>
          <w:t>SUPPLEMENT RNI</w:t>
        </w:r>
      </w:hyperlink>
      <w:r w:rsidRPr="00FC3718">
        <w:t xml:space="preserve"> and submit via a Report of New Information (RNI) in Zipline.</w:t>
      </w:r>
    </w:p>
    <w:p w14:paraId="745C8B39" w14:textId="6A90AE4E" w:rsidR="00FC3718" w:rsidRDefault="00FC3718" w:rsidP="00E17FA2">
      <w:pPr>
        <w:pStyle w:val="ListParagraph"/>
        <w:numPr>
          <w:ilvl w:val="2"/>
          <w:numId w:val="1"/>
        </w:numPr>
        <w:spacing w:after="80"/>
        <w:ind w:left="1530" w:hanging="630"/>
        <w:contextualSpacing w:val="0"/>
      </w:pPr>
      <w:r w:rsidRPr="00FC3718">
        <w:t>If a request for waiver of charges or prospective treatment at a UW Medicine Healthcare Facility is part of the HSAP request, a SafetyNet incident report should be filed by the researcher. Follow the INSTRUCTIONS SafetyNet Reporting for HSAP.</w:t>
      </w:r>
    </w:p>
    <w:p w14:paraId="67349CBF" w14:textId="3A6BA86B" w:rsidR="00FC3718" w:rsidRPr="00FC3718" w:rsidRDefault="00FC3718" w:rsidP="00E17FA2">
      <w:pPr>
        <w:pStyle w:val="ListParagraph"/>
        <w:numPr>
          <w:ilvl w:val="3"/>
          <w:numId w:val="1"/>
        </w:numPr>
        <w:spacing w:after="80"/>
        <w:ind w:left="2340" w:hanging="900"/>
        <w:contextualSpacing w:val="0"/>
      </w:pPr>
      <w:r>
        <w:t>S</w:t>
      </w:r>
      <w:r w:rsidRPr="00C30B64">
        <w:rPr>
          <w:rFonts w:cstheme="minorHAnsi"/>
        </w:rPr>
        <w:t xml:space="preserve">afetyNet requires an AMC user account. If no one on the study team has an AMC account, the </w:t>
      </w:r>
      <w:r>
        <w:rPr>
          <w:rFonts w:cstheme="minorHAnsi"/>
        </w:rPr>
        <w:t>researcher</w:t>
      </w:r>
      <w:r w:rsidRPr="00C30B64">
        <w:rPr>
          <w:rFonts w:cstheme="minorHAnsi"/>
        </w:rPr>
        <w:t xml:space="preserve"> should contact </w:t>
      </w:r>
      <w:hyperlink r:id="rId9" w:history="1">
        <w:r w:rsidRPr="00C30B64">
          <w:rPr>
            <w:rStyle w:val="Hyperlink"/>
            <w:rFonts w:cstheme="minorHAnsi"/>
          </w:rPr>
          <w:t>crmhelp@uw.edu</w:t>
        </w:r>
      </w:hyperlink>
      <w:r w:rsidRPr="00C30B64">
        <w:rPr>
          <w:rFonts w:cstheme="minorHAnsi"/>
        </w:rPr>
        <w:t xml:space="preserve"> and they will submit the incident report </w:t>
      </w:r>
      <w:r>
        <w:rPr>
          <w:rFonts w:cstheme="minorHAnsi"/>
        </w:rPr>
        <w:t>on behalf of the researcher.</w:t>
      </w:r>
    </w:p>
    <w:p w14:paraId="3C26E07D" w14:textId="3D616F6F" w:rsidR="00FC3718" w:rsidRPr="00FC3718" w:rsidRDefault="00FC3718" w:rsidP="006E6BD6">
      <w:pPr>
        <w:pStyle w:val="ListParagraph"/>
        <w:numPr>
          <w:ilvl w:val="1"/>
          <w:numId w:val="1"/>
        </w:numPr>
        <w:spacing w:before="200" w:after="80"/>
        <w:ind w:left="907" w:hanging="547"/>
        <w:contextualSpacing w:val="0"/>
      </w:pPr>
      <w:r>
        <w:rPr>
          <w:rFonts w:cstheme="minorHAnsi"/>
          <w:u w:val="single"/>
        </w:rPr>
        <w:t>Timing and initial handling of the report</w:t>
      </w:r>
      <w:r>
        <w:rPr>
          <w:rFonts w:cstheme="minorHAnsi"/>
        </w:rPr>
        <w:t>.</w:t>
      </w:r>
    </w:p>
    <w:p w14:paraId="4487E83E" w14:textId="3777841B" w:rsidR="00FC3718" w:rsidRPr="00FC3718" w:rsidRDefault="00FC3718" w:rsidP="00E17FA2">
      <w:pPr>
        <w:pStyle w:val="ListParagraph"/>
        <w:numPr>
          <w:ilvl w:val="2"/>
          <w:numId w:val="1"/>
        </w:numPr>
        <w:spacing w:after="80"/>
        <w:ind w:left="1530" w:hanging="630"/>
        <w:contextualSpacing w:val="0"/>
      </w:pPr>
      <w:r>
        <w:rPr>
          <w:rFonts w:cstheme="minorHAnsi"/>
        </w:rPr>
        <w:t>Researchers should report the problem to HSD within 24 hours of becoming aware of the incident.</w:t>
      </w:r>
    </w:p>
    <w:p w14:paraId="34FC64B9" w14:textId="560878EE" w:rsidR="00FC3718" w:rsidRPr="00FC3718" w:rsidRDefault="00FC3718" w:rsidP="00E17FA2">
      <w:pPr>
        <w:pStyle w:val="ListParagraph"/>
        <w:numPr>
          <w:ilvl w:val="2"/>
          <w:numId w:val="1"/>
        </w:numPr>
        <w:spacing w:after="80"/>
        <w:ind w:left="1530" w:hanging="630"/>
        <w:contextualSpacing w:val="0"/>
      </w:pPr>
      <w:r>
        <w:rPr>
          <w:rFonts w:cstheme="minorHAnsi"/>
        </w:rPr>
        <w:t>Study participants may report problems up to one year after the research intervention, treatment, item, design, or procedure that caused the medical problem.</w:t>
      </w:r>
    </w:p>
    <w:p w14:paraId="07C1C2CA" w14:textId="6CBB06BD" w:rsidR="00FC3718" w:rsidRPr="004F5B71" w:rsidRDefault="00FC3718" w:rsidP="00E17FA2">
      <w:pPr>
        <w:pStyle w:val="ListParagraph"/>
        <w:numPr>
          <w:ilvl w:val="2"/>
          <w:numId w:val="1"/>
        </w:numPr>
        <w:spacing w:after="80"/>
        <w:ind w:left="1530" w:hanging="630"/>
        <w:contextualSpacing w:val="0"/>
      </w:pPr>
      <w:r>
        <w:rPr>
          <w:rFonts w:cstheme="minorHAnsi"/>
        </w:rPr>
        <w:t>HSD provides the report and any additional documentation (e.g., receipts) to the UW Clinical Risk Management and UW Claims Services within one business day of receipt.</w:t>
      </w:r>
    </w:p>
    <w:p w14:paraId="7A3E1A30" w14:textId="77777777" w:rsidR="004F5B71" w:rsidRPr="00FC3718" w:rsidRDefault="004F5B71" w:rsidP="004F5B71">
      <w:pPr>
        <w:spacing w:before="200" w:after="80"/>
      </w:pPr>
    </w:p>
    <w:p w14:paraId="06521F3E" w14:textId="420EEF13" w:rsidR="00FC3718" w:rsidRPr="00FC3718" w:rsidRDefault="00FC3718" w:rsidP="009108E5">
      <w:pPr>
        <w:pStyle w:val="Heading1"/>
      </w:pPr>
      <w:r>
        <w:t>Assessment</w:t>
      </w:r>
    </w:p>
    <w:p w14:paraId="7944BDE4" w14:textId="55631838" w:rsidR="00FC3718" w:rsidRDefault="00FC3718" w:rsidP="004F5B71">
      <w:pPr>
        <w:pStyle w:val="ListParagraph"/>
        <w:numPr>
          <w:ilvl w:val="1"/>
          <w:numId w:val="1"/>
        </w:numPr>
        <w:spacing w:before="200" w:after="80"/>
        <w:ind w:left="907" w:hanging="547"/>
        <w:contextualSpacing w:val="0"/>
      </w:pPr>
      <w:r w:rsidRPr="00FC3718">
        <w:t>Each problem is assessed for eligibility under the HSAP by representatives from HSD, UW Clinical Risk Management, and UW Claims Services.</w:t>
      </w:r>
    </w:p>
    <w:p w14:paraId="0427E3C4" w14:textId="56C66A72" w:rsidR="002B4C34" w:rsidRDefault="002B4C34" w:rsidP="004F5B71">
      <w:pPr>
        <w:pStyle w:val="ListParagraph"/>
        <w:numPr>
          <w:ilvl w:val="2"/>
          <w:numId w:val="1"/>
        </w:numPr>
        <w:spacing w:after="80"/>
        <w:ind w:left="1530" w:hanging="630"/>
        <w:contextualSpacing w:val="0"/>
      </w:pPr>
      <w:r w:rsidRPr="3DA0E4D4">
        <w:t>Additional consultation with the researcher and/or other medical experts may be obtained to determine if the event meets the definition of a qualifying medical problem.</w:t>
      </w:r>
    </w:p>
    <w:p w14:paraId="05E3B57F" w14:textId="3971BF00" w:rsidR="002B4C34" w:rsidRDefault="002B4C34" w:rsidP="006E6BD6">
      <w:pPr>
        <w:pStyle w:val="ListParagraph"/>
        <w:numPr>
          <w:ilvl w:val="1"/>
          <w:numId w:val="1"/>
        </w:numPr>
        <w:spacing w:before="200" w:after="80"/>
        <w:ind w:left="907" w:hanging="547"/>
        <w:contextualSpacing w:val="0"/>
      </w:pPr>
      <w:r w:rsidRPr="002B4C34">
        <w:t>The assessment considers the following criteria for HSAP assistance:</w:t>
      </w:r>
    </w:p>
    <w:p w14:paraId="6D400BB0" w14:textId="62BF7E94" w:rsidR="002B4C34" w:rsidRDefault="002B4C34" w:rsidP="004F5B71">
      <w:pPr>
        <w:pStyle w:val="ListParagraph"/>
        <w:numPr>
          <w:ilvl w:val="2"/>
          <w:numId w:val="1"/>
        </w:numPr>
        <w:spacing w:after="80"/>
        <w:ind w:left="1530" w:hanging="630"/>
        <w:contextualSpacing w:val="0"/>
      </w:pPr>
      <w:r w:rsidRPr="002B4C34">
        <w:rPr>
          <w:u w:val="single"/>
        </w:rPr>
        <w:t>Funding and initiation</w:t>
      </w:r>
      <w:r w:rsidRPr="002B4C34">
        <w:t>. If funded or otherwise supported by industry, the research has been initiated by the researcher and uses the researcher’s protocol.</w:t>
      </w:r>
    </w:p>
    <w:p w14:paraId="15C8B3A7" w14:textId="50DD42AF" w:rsidR="002B4C34" w:rsidRDefault="002B4C34" w:rsidP="004F5B71">
      <w:pPr>
        <w:pStyle w:val="ListParagraph"/>
        <w:numPr>
          <w:ilvl w:val="2"/>
          <w:numId w:val="1"/>
        </w:numPr>
        <w:spacing w:after="80"/>
        <w:ind w:left="1530" w:hanging="630"/>
        <w:contextualSpacing w:val="0"/>
      </w:pPr>
      <w:r w:rsidRPr="009F4B17">
        <w:rPr>
          <w:u w:val="single"/>
        </w:rPr>
        <w:t>UW-administered external funding</w:t>
      </w:r>
      <w:r>
        <w:t>. Any external funding for the research is administered through the UW Office of Sponsored Programs and/or another UW unit authorized to process research agreements.</w:t>
      </w:r>
    </w:p>
    <w:p w14:paraId="46F80F6B" w14:textId="1072B468" w:rsidR="002B4C34" w:rsidRDefault="002B4C34" w:rsidP="004F5B71">
      <w:pPr>
        <w:pStyle w:val="ListParagraph"/>
        <w:numPr>
          <w:ilvl w:val="2"/>
          <w:numId w:val="1"/>
        </w:numPr>
        <w:spacing w:after="80"/>
        <w:ind w:left="1530" w:hanging="630"/>
        <w:contextualSpacing w:val="0"/>
      </w:pPr>
      <w:r w:rsidRPr="009F4B17">
        <w:rPr>
          <w:u w:val="single"/>
        </w:rPr>
        <w:t>Human subjects research</w:t>
      </w:r>
      <w:r>
        <w:t>. The activity is human subjects research, as defined by federal law.</w:t>
      </w:r>
    </w:p>
    <w:p w14:paraId="3B344C26" w14:textId="7883C568" w:rsidR="002B4C34" w:rsidRDefault="002B4C34" w:rsidP="004F5B71">
      <w:pPr>
        <w:pStyle w:val="ListParagraph"/>
        <w:numPr>
          <w:ilvl w:val="2"/>
          <w:numId w:val="1"/>
        </w:numPr>
        <w:spacing w:after="80"/>
        <w:ind w:left="1530" w:hanging="630"/>
        <w:contextualSpacing w:val="0"/>
      </w:pPr>
      <w:r w:rsidRPr="009F4B17">
        <w:rPr>
          <w:u w:val="single"/>
        </w:rPr>
        <w:lastRenderedPageBreak/>
        <w:t>Qualifying medical problem</w:t>
      </w:r>
      <w:r>
        <w:t>. The problem is a “qualifying medical problem” (Section 9.8).</w:t>
      </w:r>
    </w:p>
    <w:p w14:paraId="48BA911A" w14:textId="0259C89B" w:rsidR="002B4C34" w:rsidRDefault="002B4C34" w:rsidP="004F5B71">
      <w:pPr>
        <w:pStyle w:val="ListParagraph"/>
        <w:numPr>
          <w:ilvl w:val="2"/>
          <w:numId w:val="1"/>
        </w:numPr>
        <w:spacing w:after="80"/>
        <w:ind w:left="1530" w:hanging="630"/>
        <w:contextualSpacing w:val="0"/>
      </w:pPr>
      <w:r w:rsidRPr="009F4B17">
        <w:rPr>
          <w:u w:val="single"/>
        </w:rPr>
        <w:t>UW engagement</w:t>
      </w:r>
      <w:r>
        <w:t>. The study procedures associated with the problem are clearly identifiable as being under UW control.</w:t>
      </w:r>
    </w:p>
    <w:p w14:paraId="4CAE26B0" w14:textId="25E74F99" w:rsidR="002B4C34" w:rsidRDefault="002B4C34" w:rsidP="004F5B71">
      <w:pPr>
        <w:pStyle w:val="ListParagraph"/>
        <w:numPr>
          <w:ilvl w:val="3"/>
          <w:numId w:val="1"/>
        </w:numPr>
        <w:spacing w:after="80"/>
        <w:ind w:left="2340" w:hanging="810"/>
        <w:contextualSpacing w:val="0"/>
      </w:pPr>
      <w:r>
        <w:t>The UW, acting through its duly authorized and approved researchers (see definition in Section 9), must be engaged in the human subjects research, as defined by federal law and guidance.</w:t>
      </w:r>
    </w:p>
    <w:p w14:paraId="14079E5C" w14:textId="0352E680" w:rsidR="00A84843" w:rsidRDefault="00A84843" w:rsidP="004F5B71">
      <w:pPr>
        <w:pStyle w:val="ListParagraph"/>
        <w:numPr>
          <w:ilvl w:val="3"/>
          <w:numId w:val="1"/>
        </w:numPr>
        <w:spacing w:after="80"/>
        <w:ind w:left="2340" w:hanging="810"/>
        <w:contextualSpacing w:val="0"/>
      </w:pPr>
      <w:r>
        <w:t>The UW is not considered engaged for the purposes of the HSAP:</w:t>
      </w:r>
    </w:p>
    <w:p w14:paraId="66FFD3DC" w14:textId="6A4D8A38" w:rsidR="00A84843" w:rsidRDefault="00A84843" w:rsidP="004F5B71">
      <w:pPr>
        <w:pStyle w:val="ListParagraph"/>
        <w:numPr>
          <w:ilvl w:val="4"/>
          <w:numId w:val="1"/>
        </w:numPr>
        <w:spacing w:after="80"/>
        <w:ind w:left="3420" w:hanging="1080"/>
        <w:contextualSpacing w:val="0"/>
      </w:pPr>
      <w:r>
        <w:t xml:space="preserve">When the sole reason the UW is engaged is because the UW is the prime recipient of federal funding for the </w:t>
      </w:r>
      <w:proofErr w:type="gramStart"/>
      <w:r>
        <w:t>research;</w:t>
      </w:r>
      <w:proofErr w:type="gramEnd"/>
    </w:p>
    <w:p w14:paraId="3DD2FBD7" w14:textId="353CC082" w:rsidR="00A84843" w:rsidRDefault="00A84843" w:rsidP="004F5B71">
      <w:pPr>
        <w:pStyle w:val="ListParagraph"/>
        <w:numPr>
          <w:ilvl w:val="4"/>
          <w:numId w:val="1"/>
        </w:numPr>
        <w:spacing w:after="80"/>
        <w:ind w:left="3420" w:hanging="1080"/>
        <w:contextualSpacing w:val="0"/>
      </w:pPr>
      <w:r>
        <w:t xml:space="preserve">For work that is subcontracted to another </w:t>
      </w:r>
      <w:proofErr w:type="gramStart"/>
      <w:r>
        <w:t>entity;</w:t>
      </w:r>
      <w:proofErr w:type="gramEnd"/>
    </w:p>
    <w:p w14:paraId="068EDA1C" w14:textId="6DF3481E" w:rsidR="00A84843" w:rsidRDefault="00A84843" w:rsidP="004F5B71">
      <w:pPr>
        <w:pStyle w:val="ListParagraph"/>
        <w:numPr>
          <w:ilvl w:val="4"/>
          <w:numId w:val="1"/>
        </w:numPr>
        <w:spacing w:after="80"/>
        <w:ind w:left="3420" w:hanging="1080"/>
        <w:contextualSpacing w:val="0"/>
      </w:pPr>
      <w:r w:rsidRPr="00B84583">
        <w:t xml:space="preserve">For work </w:t>
      </w:r>
      <w:r w:rsidRPr="00923FAA">
        <w:t>conducted by another entity under a relationship with the UW that is similar to a subcontract</w:t>
      </w:r>
      <w:r>
        <w:t>, or</w:t>
      </w:r>
    </w:p>
    <w:p w14:paraId="01FF31AE" w14:textId="0B3EA9A2" w:rsidR="00A84843" w:rsidRDefault="00A84843" w:rsidP="004F5B71">
      <w:pPr>
        <w:pStyle w:val="ListParagraph"/>
        <w:numPr>
          <w:ilvl w:val="4"/>
          <w:numId w:val="1"/>
        </w:numPr>
        <w:spacing w:after="80"/>
        <w:ind w:left="3420" w:hanging="1080"/>
        <w:contextualSpacing w:val="0"/>
      </w:pPr>
      <w:r w:rsidRPr="00923FAA">
        <w:t xml:space="preserve">Other circumstances that can be described as funding “pass through” to another research institution that </w:t>
      </w:r>
      <w:r>
        <w:t>conducts</w:t>
      </w:r>
      <w:r w:rsidRPr="00923FAA">
        <w:t xml:space="preserve"> the research.</w:t>
      </w:r>
    </w:p>
    <w:p w14:paraId="14A0F8B5" w14:textId="206CCACE" w:rsidR="00A84843" w:rsidRDefault="00A84843" w:rsidP="004F5B71">
      <w:pPr>
        <w:pStyle w:val="ListParagraph"/>
        <w:numPr>
          <w:ilvl w:val="3"/>
          <w:numId w:val="1"/>
        </w:numPr>
        <w:spacing w:after="80"/>
        <w:ind w:left="2340" w:hanging="810"/>
        <w:contextualSpacing w:val="0"/>
      </w:pPr>
      <w:r>
        <w:t>The UW is meaningfully identified on the research consent form as one of the institutions conducting the research.</w:t>
      </w:r>
    </w:p>
    <w:p w14:paraId="267E9F29" w14:textId="5F1A28C1" w:rsidR="00A84843" w:rsidRDefault="00A84843" w:rsidP="004F5B71">
      <w:pPr>
        <w:pStyle w:val="ListParagraph"/>
        <w:numPr>
          <w:ilvl w:val="3"/>
          <w:numId w:val="1"/>
        </w:numPr>
        <w:spacing w:after="80"/>
        <w:ind w:left="2340" w:hanging="810"/>
        <w:contextualSpacing w:val="0"/>
      </w:pPr>
      <w:r>
        <w:t>The research procedures associated with the problem are performed by a UW employee, student, or agent.</w:t>
      </w:r>
    </w:p>
    <w:p w14:paraId="442921AC" w14:textId="16CFD9DD" w:rsidR="00A84843" w:rsidRDefault="00FC4A46" w:rsidP="004F5B71">
      <w:pPr>
        <w:pStyle w:val="ListParagraph"/>
        <w:numPr>
          <w:ilvl w:val="2"/>
          <w:numId w:val="1"/>
        </w:numPr>
        <w:spacing w:after="80"/>
        <w:ind w:left="1530" w:hanging="630"/>
        <w:contextualSpacing w:val="0"/>
      </w:pPr>
      <w:r w:rsidRPr="009F4B17">
        <w:rPr>
          <w:u w:val="single"/>
        </w:rPr>
        <w:t>IRB approval</w:t>
      </w:r>
      <w:r>
        <w:t>. The study has been approved in writing by a UW-operated IRB or by the IRB of another institution with which the UW has a reliance agreement.</w:t>
      </w:r>
    </w:p>
    <w:p w14:paraId="2FC162B1" w14:textId="4902E8F1" w:rsidR="00FC4A46" w:rsidRDefault="00FC4A46" w:rsidP="004F5B71">
      <w:pPr>
        <w:pStyle w:val="ListParagraph"/>
        <w:numPr>
          <w:ilvl w:val="2"/>
          <w:numId w:val="1"/>
        </w:numPr>
        <w:spacing w:after="80"/>
        <w:ind w:left="1530" w:hanging="630"/>
        <w:contextualSpacing w:val="0"/>
      </w:pPr>
      <w:r w:rsidRPr="3DA0E4D4">
        <w:rPr>
          <w:u w:val="single"/>
        </w:rPr>
        <w:t>Specific circumstances</w:t>
      </w:r>
      <w:r>
        <w:t>. Any other relevant circumstances related to the problem and the study participant.</w:t>
      </w:r>
    </w:p>
    <w:p w14:paraId="14333410" w14:textId="0A82ED4E" w:rsidR="00FC4A46" w:rsidRDefault="00FC4A46" w:rsidP="006E6BD6">
      <w:pPr>
        <w:pStyle w:val="ListParagraph"/>
        <w:numPr>
          <w:ilvl w:val="1"/>
          <w:numId w:val="1"/>
        </w:numPr>
        <w:spacing w:before="200" w:after="80"/>
        <w:ind w:left="907" w:hanging="547"/>
        <w:contextualSpacing w:val="0"/>
      </w:pPr>
      <w:r w:rsidRPr="00390B1A">
        <w:t xml:space="preserve">The outcome of the HSAP assessment will be communicated by HSD to the researcher via email using the </w:t>
      </w:r>
      <w:r w:rsidRPr="00390B1A">
        <w:rPr>
          <w:b/>
          <w:bCs/>
        </w:rPr>
        <w:t>TEMPLATE RNI HSAP Determination</w:t>
      </w:r>
      <w:r w:rsidRPr="00390B1A">
        <w:t>.</w:t>
      </w:r>
    </w:p>
    <w:p w14:paraId="4CEBA234" w14:textId="77777777" w:rsidR="004F5B71" w:rsidRDefault="004F5B71" w:rsidP="004F5B71">
      <w:pPr>
        <w:spacing w:before="200" w:after="80"/>
      </w:pPr>
    </w:p>
    <w:p w14:paraId="54FEC295" w14:textId="72D9958E" w:rsidR="00FC4A46" w:rsidRDefault="00FC4A46" w:rsidP="009108E5">
      <w:pPr>
        <w:pStyle w:val="Heading1"/>
      </w:pPr>
      <w:r>
        <w:t>Providing HSAP assistance</w:t>
      </w:r>
    </w:p>
    <w:p w14:paraId="049BC631" w14:textId="25865375" w:rsidR="00FC4A46" w:rsidRDefault="00FC4A46" w:rsidP="006E6BD6">
      <w:pPr>
        <w:pStyle w:val="ListParagraph"/>
        <w:numPr>
          <w:ilvl w:val="1"/>
          <w:numId w:val="1"/>
        </w:numPr>
        <w:spacing w:before="200" w:after="80"/>
        <w:ind w:left="907" w:hanging="547"/>
        <w:contextualSpacing w:val="0"/>
      </w:pPr>
      <w:r>
        <w:t>When UW, in its sole discretion, offers assistance through the HSAP:</w:t>
      </w:r>
    </w:p>
    <w:p w14:paraId="048DBC3E" w14:textId="2E1658EC" w:rsidR="00FC4A46" w:rsidRDefault="00FC4A46" w:rsidP="006E6BD6">
      <w:pPr>
        <w:pStyle w:val="ListParagraph"/>
        <w:numPr>
          <w:ilvl w:val="2"/>
          <w:numId w:val="1"/>
        </w:numPr>
        <w:spacing w:after="80"/>
        <w:ind w:left="1530" w:hanging="630"/>
        <w:contextualSpacing w:val="0"/>
      </w:pPr>
      <w:r>
        <w:t>UW Clinical Risk Management will resolve all relevant UW medical bills for treatment at appropriate UW Medicine Healthcare Facilities up to the stated cap; if it is determined that the matter does not qualify for HSAP assistance, the bill suspense will be released.</w:t>
      </w:r>
    </w:p>
    <w:p w14:paraId="1A1505F8" w14:textId="350EB7B2" w:rsidR="00FC4A46" w:rsidRDefault="00FC4A46" w:rsidP="006E6BD6">
      <w:pPr>
        <w:pStyle w:val="ListParagraph"/>
        <w:numPr>
          <w:ilvl w:val="2"/>
          <w:numId w:val="1"/>
        </w:numPr>
        <w:spacing w:after="80"/>
        <w:ind w:left="1530" w:hanging="630"/>
        <w:contextualSpacing w:val="0"/>
      </w:pPr>
      <w:r>
        <w:t xml:space="preserve">UW Claims Services will provide processing of reimbursement to the study participant for treatment at non-UW facilities up to the stated </w:t>
      </w:r>
      <w:proofErr w:type="gramStart"/>
      <w:r>
        <w:t>cap;</w:t>
      </w:r>
      <w:proofErr w:type="gramEnd"/>
    </w:p>
    <w:p w14:paraId="0B966566" w14:textId="00C81095" w:rsidR="00FC4A46" w:rsidRDefault="00FC4A46" w:rsidP="006E6BD6">
      <w:pPr>
        <w:pStyle w:val="ListParagraph"/>
        <w:numPr>
          <w:ilvl w:val="3"/>
          <w:numId w:val="1"/>
        </w:numPr>
        <w:spacing w:after="80"/>
        <w:ind w:left="2340" w:hanging="810"/>
        <w:contextualSpacing w:val="0"/>
      </w:pPr>
      <w:r>
        <w:t>UW Claims Services will process the request for reimbursement documentation within seven (7) business days of receiving all necessary documentation. Check requests typically take up to two (2) weeks for processing and mailing.</w:t>
      </w:r>
    </w:p>
    <w:p w14:paraId="16D1469C" w14:textId="05212562" w:rsidR="00FC4A46" w:rsidRDefault="00FC4A46" w:rsidP="006E6BD6">
      <w:pPr>
        <w:pStyle w:val="ListParagraph"/>
        <w:numPr>
          <w:ilvl w:val="1"/>
          <w:numId w:val="1"/>
        </w:numPr>
        <w:spacing w:before="200" w:after="80"/>
        <w:ind w:left="907" w:hanging="547"/>
        <w:contextualSpacing w:val="0"/>
      </w:pPr>
      <w:r>
        <w:t>UW Claims Services will consider reimbursement for other applicable assistance at its discretion.</w:t>
      </w:r>
    </w:p>
    <w:p w14:paraId="25E7E37E" w14:textId="77777777" w:rsidR="006E6BD6" w:rsidRDefault="006E6BD6" w:rsidP="006E6BD6">
      <w:pPr>
        <w:spacing w:before="200" w:after="80"/>
      </w:pPr>
    </w:p>
    <w:p w14:paraId="45352201" w14:textId="1A0F7CB8" w:rsidR="00FC4A46" w:rsidRDefault="00FC4A46" w:rsidP="009108E5">
      <w:pPr>
        <w:pStyle w:val="Heading1"/>
      </w:pPr>
      <w:r>
        <w:t>Informing study participants about the HSAP</w:t>
      </w:r>
    </w:p>
    <w:p w14:paraId="30DA1D68" w14:textId="6BFEABC3" w:rsidR="00FC4A46" w:rsidRDefault="00FC4A46" w:rsidP="006E6BD6">
      <w:pPr>
        <w:pStyle w:val="ListParagraph"/>
        <w:numPr>
          <w:ilvl w:val="1"/>
          <w:numId w:val="1"/>
        </w:numPr>
        <w:spacing w:before="200" w:after="80"/>
        <w:ind w:left="907" w:hanging="547"/>
        <w:contextualSpacing w:val="0"/>
      </w:pPr>
      <w:r>
        <w:t>Study participants are told about the UW’s discretionary HSAP and the process for requesting HSAP assistance as part of the informed consent process. This may occur through one or both of the following methods:</w:t>
      </w:r>
    </w:p>
    <w:p w14:paraId="4B9CB381" w14:textId="4104BCE2" w:rsidR="00FC4A46" w:rsidRDefault="00FC4A46" w:rsidP="006E6BD6">
      <w:pPr>
        <w:pStyle w:val="ListParagraph"/>
        <w:numPr>
          <w:ilvl w:val="2"/>
          <w:numId w:val="1"/>
        </w:numPr>
        <w:spacing w:after="80"/>
        <w:ind w:left="1530" w:hanging="630"/>
        <w:contextualSpacing w:val="0"/>
      </w:pPr>
      <w:r>
        <w:t xml:space="preserve">Written consent </w:t>
      </w:r>
      <w:proofErr w:type="gramStart"/>
      <w:r>
        <w:t>document;</w:t>
      </w:r>
      <w:proofErr w:type="gramEnd"/>
    </w:p>
    <w:p w14:paraId="4ECA6201" w14:textId="5CF4472C" w:rsidR="00FC4A46" w:rsidRDefault="00FC4A46" w:rsidP="006E6BD6">
      <w:pPr>
        <w:pStyle w:val="ListParagraph"/>
        <w:numPr>
          <w:ilvl w:val="2"/>
          <w:numId w:val="1"/>
        </w:numPr>
        <w:spacing w:after="80"/>
        <w:ind w:left="1530" w:hanging="630"/>
        <w:contextualSpacing w:val="0"/>
      </w:pPr>
      <w:r>
        <w:t>Non-written consent process, using conversation “bullet points.”</w:t>
      </w:r>
    </w:p>
    <w:p w14:paraId="41DE0393" w14:textId="36F90E3D" w:rsidR="00FC4A46" w:rsidRDefault="00FC4A46" w:rsidP="006E6BD6">
      <w:pPr>
        <w:pStyle w:val="ListParagraph"/>
        <w:numPr>
          <w:ilvl w:val="1"/>
          <w:numId w:val="1"/>
        </w:numPr>
        <w:spacing w:before="200" w:after="80"/>
        <w:ind w:left="907" w:hanging="547"/>
        <w:contextualSpacing w:val="0"/>
      </w:pPr>
      <w:r>
        <w:t>Researchers may also wish to provide study participants with:</w:t>
      </w:r>
    </w:p>
    <w:p w14:paraId="29C401B8" w14:textId="3B5487AE" w:rsidR="00FC4A46" w:rsidRDefault="00FC4A46" w:rsidP="006E6BD6">
      <w:pPr>
        <w:pStyle w:val="ListParagraph"/>
        <w:numPr>
          <w:ilvl w:val="2"/>
          <w:numId w:val="1"/>
        </w:numPr>
        <w:spacing w:after="80"/>
        <w:ind w:left="1530" w:hanging="630"/>
        <w:contextualSpacing w:val="0"/>
      </w:pPr>
      <w:r>
        <w:t xml:space="preserve">A copy of the </w:t>
      </w:r>
      <w:hyperlink r:id="rId10" w:history="1">
        <w:r w:rsidRPr="000236C7">
          <w:rPr>
            <w:rStyle w:val="Hyperlink"/>
          </w:rPr>
          <w:t>HSAP Information Sheet</w:t>
        </w:r>
      </w:hyperlink>
      <w:r>
        <w:t>;</w:t>
      </w:r>
    </w:p>
    <w:p w14:paraId="6B51DC51" w14:textId="52BAD36A" w:rsidR="00FC4A46" w:rsidRDefault="00FC4A46" w:rsidP="006E6BD6">
      <w:pPr>
        <w:pStyle w:val="ListParagraph"/>
        <w:numPr>
          <w:ilvl w:val="2"/>
          <w:numId w:val="1"/>
        </w:numPr>
        <w:spacing w:after="80"/>
        <w:ind w:left="1530" w:hanging="630"/>
        <w:contextualSpacing w:val="0"/>
      </w:pPr>
      <w:r>
        <w:t>The link to the HSD website where this guidance document resides.</w:t>
      </w:r>
    </w:p>
    <w:p w14:paraId="459933C7" w14:textId="77777777" w:rsidR="006E6BD6" w:rsidRDefault="006E6BD6" w:rsidP="006E6BD6">
      <w:pPr>
        <w:spacing w:before="200" w:after="80"/>
      </w:pPr>
    </w:p>
    <w:p w14:paraId="7891D37D" w14:textId="15D3B973" w:rsidR="00FC4A46" w:rsidRDefault="00FC4A46" w:rsidP="009108E5">
      <w:pPr>
        <w:pStyle w:val="Heading1"/>
      </w:pPr>
      <w:r>
        <w:t>Answers to questions about the HSAP</w:t>
      </w:r>
    </w:p>
    <w:p w14:paraId="618C3469" w14:textId="470D3817" w:rsidR="00FC4A46" w:rsidRDefault="00FC4A46" w:rsidP="006E6BD6">
      <w:pPr>
        <w:pStyle w:val="ListParagraph"/>
        <w:numPr>
          <w:ilvl w:val="1"/>
          <w:numId w:val="1"/>
        </w:numPr>
        <w:spacing w:before="200" w:after="80"/>
        <w:ind w:left="907" w:hanging="547"/>
        <w:contextualSpacing w:val="0"/>
      </w:pPr>
      <w:r>
        <w:t xml:space="preserve">UW Human Subjects Division, </w:t>
      </w:r>
      <w:hyperlink r:id="rId11" w:history="1">
        <w:r w:rsidRPr="3DA0E4D4">
          <w:rPr>
            <w:rStyle w:val="Hyperlink"/>
          </w:rPr>
          <w:t>hsdreprt@uw.edu</w:t>
        </w:r>
      </w:hyperlink>
      <w:r>
        <w:t xml:space="preserve"> or 206-543-0098.</w:t>
      </w:r>
    </w:p>
    <w:p w14:paraId="63B67C04" w14:textId="77777777" w:rsidR="006E6BD6" w:rsidRDefault="006E6BD6" w:rsidP="006E6BD6">
      <w:pPr>
        <w:spacing w:before="200" w:after="80"/>
      </w:pPr>
    </w:p>
    <w:p w14:paraId="052B7818" w14:textId="352FED69" w:rsidR="00FC4A46" w:rsidRDefault="00FC4A46" w:rsidP="009108E5">
      <w:pPr>
        <w:pStyle w:val="Heading1"/>
      </w:pPr>
      <w:r>
        <w:t>Definitions</w:t>
      </w:r>
    </w:p>
    <w:p w14:paraId="2B2A2143" w14:textId="244E55D9" w:rsidR="00FC4A46" w:rsidRDefault="00FC4A46" w:rsidP="006E6BD6">
      <w:pPr>
        <w:pStyle w:val="ListParagraph"/>
        <w:numPr>
          <w:ilvl w:val="1"/>
          <w:numId w:val="1"/>
        </w:numPr>
        <w:spacing w:before="200" w:after="80"/>
        <w:ind w:left="907" w:hanging="547"/>
        <w:contextualSpacing w:val="0"/>
      </w:pPr>
      <w:r w:rsidRPr="3DA0E4D4">
        <w:rPr>
          <w:u w:val="single"/>
        </w:rPr>
        <w:t>Duly authorized and approved</w:t>
      </w:r>
      <w:r>
        <w:t>: UW researchers are considered to be duly authorized and approved with respect to a specific study when:</w:t>
      </w:r>
    </w:p>
    <w:p w14:paraId="0B2F6574" w14:textId="0F6A617D" w:rsidR="00FC4A46" w:rsidRDefault="00FC4A46" w:rsidP="006E6BD6">
      <w:pPr>
        <w:pStyle w:val="ListParagraph"/>
        <w:numPr>
          <w:ilvl w:val="2"/>
          <w:numId w:val="1"/>
        </w:numPr>
        <w:spacing w:after="80"/>
        <w:ind w:left="1530" w:hanging="630"/>
        <w:contextualSpacing w:val="0"/>
      </w:pPr>
      <w:r>
        <w:t xml:space="preserve">The UW is considered engaged in the research per </w:t>
      </w:r>
      <w:hyperlink r:id="rId12" w:history="1">
        <w:r w:rsidRPr="3F652DA1">
          <w:rPr>
            <w:rStyle w:val="Hyperlink"/>
          </w:rPr>
          <w:t>HSD’s Engagement guidance</w:t>
        </w:r>
      </w:hyperlink>
      <w:r>
        <w:t>, and</w:t>
      </w:r>
    </w:p>
    <w:p w14:paraId="4D1E01AF" w14:textId="309AABAB" w:rsidR="00FC4A46" w:rsidRDefault="00FC4A46" w:rsidP="006E6BD6">
      <w:pPr>
        <w:pStyle w:val="ListParagraph"/>
        <w:numPr>
          <w:ilvl w:val="2"/>
          <w:numId w:val="1"/>
        </w:numPr>
        <w:spacing w:after="80"/>
        <w:ind w:left="1530" w:hanging="630"/>
        <w:contextualSpacing w:val="0"/>
      </w:pPr>
      <w:r>
        <w:t>There is IRB approval for the research granted by the UW IRB or another IRB with which the UW IRB has a reliance agreement.</w:t>
      </w:r>
    </w:p>
    <w:p w14:paraId="11227D78" w14:textId="228F3742" w:rsidR="00FC4A46" w:rsidRDefault="00FC4A46" w:rsidP="006E6BD6">
      <w:pPr>
        <w:pStyle w:val="ListParagraph"/>
        <w:numPr>
          <w:ilvl w:val="1"/>
          <w:numId w:val="1"/>
        </w:numPr>
        <w:spacing w:before="200" w:after="80"/>
        <w:ind w:left="907" w:hanging="540"/>
        <w:contextualSpacing w:val="0"/>
      </w:pPr>
      <w:r w:rsidRPr="00105294">
        <w:rPr>
          <w:u w:val="single"/>
        </w:rPr>
        <w:t>Engagement</w:t>
      </w:r>
      <w:r>
        <w:t>: An institution’s involvement in human subjects research, as defined by federal regulations and guidance.</w:t>
      </w:r>
    </w:p>
    <w:p w14:paraId="2AB77D55" w14:textId="02402EBE" w:rsidR="00FC4A46" w:rsidRDefault="00FC4A46" w:rsidP="006E6BD6">
      <w:pPr>
        <w:pStyle w:val="ListParagraph"/>
        <w:numPr>
          <w:ilvl w:val="1"/>
          <w:numId w:val="1"/>
        </w:numPr>
        <w:spacing w:before="200" w:after="80"/>
        <w:ind w:left="907" w:hanging="540"/>
        <w:contextualSpacing w:val="0"/>
      </w:pPr>
      <w:r w:rsidRPr="007508FC">
        <w:rPr>
          <w:u w:val="single"/>
        </w:rPr>
        <w:t>Human Subjects Division (HSD)</w:t>
      </w:r>
      <w:r>
        <w:t>: The office that manages the UW Institutional Review Boards.</w:t>
      </w:r>
    </w:p>
    <w:p w14:paraId="7E1D67D2" w14:textId="7FC26DCB" w:rsidR="00FC4A46" w:rsidRDefault="00FC4A46" w:rsidP="006E6BD6">
      <w:pPr>
        <w:pStyle w:val="ListParagraph"/>
        <w:numPr>
          <w:ilvl w:val="1"/>
          <w:numId w:val="1"/>
        </w:numPr>
        <w:spacing w:before="200" w:after="80"/>
        <w:ind w:left="907" w:hanging="540"/>
        <w:contextualSpacing w:val="0"/>
      </w:pPr>
      <w:r w:rsidRPr="00C35460">
        <w:rPr>
          <w:u w:val="single"/>
        </w:rPr>
        <w:t>Human subjects research</w:t>
      </w:r>
      <w:r>
        <w:t>: Research involving human beings, as defined by federal law.</w:t>
      </w:r>
    </w:p>
    <w:p w14:paraId="791E37A7" w14:textId="7CC2A16D" w:rsidR="00FC4A46" w:rsidRDefault="00FC4A46" w:rsidP="006E6BD6">
      <w:pPr>
        <w:pStyle w:val="ListParagraph"/>
        <w:numPr>
          <w:ilvl w:val="1"/>
          <w:numId w:val="1"/>
        </w:numPr>
        <w:spacing w:before="200" w:after="80"/>
        <w:ind w:left="907" w:hanging="540"/>
        <w:contextualSpacing w:val="0"/>
      </w:pPr>
      <w:r>
        <w:rPr>
          <w:u w:val="single"/>
        </w:rPr>
        <w:t>Institutional Review Board (IRB)</w:t>
      </w:r>
      <w:r w:rsidRPr="00D31A0E">
        <w:t>:</w:t>
      </w:r>
      <w:r>
        <w:t xml:space="preserve"> Also known as an independent ethics committee or ethical review board. It is formally designated by an institution to approve, monitor, and review research involving humans, in accordance with all applicable federal and state regulations.</w:t>
      </w:r>
    </w:p>
    <w:p w14:paraId="1E1A0108" w14:textId="207B9362" w:rsidR="00FC4A46" w:rsidRDefault="00FC4A46" w:rsidP="006E6BD6">
      <w:pPr>
        <w:pStyle w:val="ListParagraph"/>
        <w:numPr>
          <w:ilvl w:val="1"/>
          <w:numId w:val="1"/>
        </w:numPr>
        <w:spacing w:before="200" w:after="80"/>
        <w:ind w:left="907" w:hanging="540"/>
        <w:contextualSpacing w:val="0"/>
      </w:pPr>
      <w:r w:rsidRPr="00E54144">
        <w:rPr>
          <w:u w:val="single"/>
        </w:rPr>
        <w:t>Medical care</w:t>
      </w:r>
      <w:r>
        <w:t>: This term refers to health care provided by a licensed health care provider. Examples include (but are not limited to) health care provided by a physician, dentist, or physical therapist.</w:t>
      </w:r>
    </w:p>
    <w:p w14:paraId="27A19195" w14:textId="24F0DC4B" w:rsidR="00FC4A46" w:rsidRDefault="00FC4A46" w:rsidP="006E6BD6">
      <w:pPr>
        <w:pStyle w:val="ListParagraph"/>
        <w:numPr>
          <w:ilvl w:val="1"/>
          <w:numId w:val="1"/>
        </w:numPr>
        <w:spacing w:before="200" w:after="80"/>
        <w:ind w:left="907" w:hanging="540"/>
        <w:contextualSpacing w:val="0"/>
      </w:pPr>
      <w:r w:rsidRPr="3DA0E4D4">
        <w:rPr>
          <w:u w:val="single"/>
        </w:rPr>
        <w:t>“No fault” basis</w:t>
      </w:r>
      <w:r>
        <w:t>: This means that the study participant need not demonstrate UW fault or negligence to be considered for the HSAP.</w:t>
      </w:r>
    </w:p>
    <w:p w14:paraId="007D843E" w14:textId="755E4569" w:rsidR="00FC4A46" w:rsidRDefault="00FC4A46" w:rsidP="006E6BD6">
      <w:pPr>
        <w:pStyle w:val="ListParagraph"/>
        <w:numPr>
          <w:ilvl w:val="1"/>
          <w:numId w:val="1"/>
        </w:numPr>
        <w:spacing w:before="200" w:after="80"/>
        <w:ind w:left="907" w:hanging="522"/>
        <w:contextualSpacing w:val="0"/>
      </w:pPr>
      <w:r w:rsidRPr="3DA0E4D4">
        <w:rPr>
          <w:u w:val="single"/>
        </w:rPr>
        <w:t>Qualifying medical problem</w:t>
      </w:r>
      <w:r>
        <w:t>: A problem that has all the following characteristics:</w:t>
      </w:r>
    </w:p>
    <w:p w14:paraId="4B3C42CC" w14:textId="55039B93" w:rsidR="00FC4A46" w:rsidRDefault="00FC4A46" w:rsidP="006E6BD6">
      <w:pPr>
        <w:pStyle w:val="ListParagraph"/>
        <w:numPr>
          <w:ilvl w:val="2"/>
          <w:numId w:val="1"/>
        </w:numPr>
        <w:spacing w:after="80"/>
        <w:ind w:left="1530" w:hanging="630"/>
        <w:contextualSpacing w:val="0"/>
      </w:pPr>
      <w:r>
        <w:t>It is a physical or psychological disorder diagnosed by a licensed healthcare practitioner.</w:t>
      </w:r>
    </w:p>
    <w:p w14:paraId="36C2157A" w14:textId="291C61FE" w:rsidR="00FC4A46" w:rsidRDefault="00FC4A46" w:rsidP="006E6BD6">
      <w:pPr>
        <w:pStyle w:val="ListParagraph"/>
        <w:numPr>
          <w:ilvl w:val="2"/>
          <w:numId w:val="1"/>
        </w:numPr>
        <w:spacing w:after="80"/>
        <w:ind w:left="1530" w:hanging="630"/>
        <w:contextualSpacing w:val="0"/>
      </w:pPr>
      <w:r>
        <w:lastRenderedPageBreak/>
        <w:t>It occurred in the course of UW-conducted research.</w:t>
      </w:r>
    </w:p>
    <w:p w14:paraId="63545E08" w14:textId="068511B1" w:rsidR="00FC4A46" w:rsidRDefault="00FC4A46" w:rsidP="006E6BD6">
      <w:pPr>
        <w:pStyle w:val="ListParagraph"/>
        <w:numPr>
          <w:ilvl w:val="2"/>
          <w:numId w:val="1"/>
        </w:numPr>
        <w:spacing w:after="80"/>
        <w:ind w:left="1530" w:hanging="630"/>
        <w:contextualSpacing w:val="0"/>
      </w:pPr>
      <w:r>
        <w:t>It was more likely than not directly caused by the research intervention, treatment, item, design, or procedures. This does not include medical problems that are due to:</w:t>
      </w:r>
    </w:p>
    <w:p w14:paraId="66E6A9CF" w14:textId="189B3316" w:rsidR="00FC4A46" w:rsidRDefault="00FC4A46" w:rsidP="006E6BD6">
      <w:pPr>
        <w:pStyle w:val="ListParagraph"/>
        <w:numPr>
          <w:ilvl w:val="3"/>
          <w:numId w:val="1"/>
        </w:numPr>
        <w:spacing w:after="80"/>
        <w:ind w:left="2340" w:hanging="810"/>
        <w:contextualSpacing w:val="0"/>
      </w:pPr>
      <w:r>
        <w:t xml:space="preserve">The normal course of disease or underlying medical </w:t>
      </w:r>
      <w:proofErr w:type="gramStart"/>
      <w:r>
        <w:t>condition;</w:t>
      </w:r>
      <w:proofErr w:type="gramEnd"/>
    </w:p>
    <w:p w14:paraId="56768445" w14:textId="07DA915D" w:rsidR="00FC4A46" w:rsidRDefault="00FC4A46" w:rsidP="006E6BD6">
      <w:pPr>
        <w:pStyle w:val="ListParagraph"/>
        <w:numPr>
          <w:ilvl w:val="3"/>
          <w:numId w:val="1"/>
        </w:numPr>
        <w:spacing w:after="80"/>
        <w:ind w:left="2340" w:hanging="810"/>
        <w:contextualSpacing w:val="0"/>
      </w:pPr>
      <w:r>
        <w:t>Usual and ordinary patient care (i.e., the standard course of treatment for the participant’s disease or condition</w:t>
      </w:r>
      <w:proofErr w:type="gramStart"/>
      <w:r>
        <w:t>);</w:t>
      </w:r>
      <w:proofErr w:type="gramEnd"/>
    </w:p>
    <w:p w14:paraId="14838493" w14:textId="106FC0AA" w:rsidR="00FC4A46" w:rsidRDefault="00FC4A46" w:rsidP="006E6BD6">
      <w:pPr>
        <w:pStyle w:val="ListParagraph"/>
        <w:numPr>
          <w:ilvl w:val="3"/>
          <w:numId w:val="1"/>
        </w:numPr>
        <w:spacing w:after="80"/>
        <w:ind w:left="2340" w:hanging="810"/>
        <w:contextualSpacing w:val="0"/>
      </w:pPr>
      <w:r>
        <w:t>Substantial or deliberate noncompliance by a study participant with the research procedures or instructions agreed to as part of the consent document or process approved by the Institutional Review Board (IRB).</w:t>
      </w:r>
    </w:p>
    <w:p w14:paraId="25B68B15" w14:textId="4638E7DD" w:rsidR="00FC4A46" w:rsidRDefault="00FC4A46" w:rsidP="006E6BD6">
      <w:pPr>
        <w:pStyle w:val="ListParagraph"/>
        <w:numPr>
          <w:ilvl w:val="2"/>
          <w:numId w:val="1"/>
        </w:numPr>
        <w:spacing w:after="80"/>
        <w:ind w:left="1530" w:hanging="630"/>
        <w:contextualSpacing w:val="0"/>
      </w:pPr>
      <w:r>
        <w:t>There is a recognized treatment for it.</w:t>
      </w:r>
    </w:p>
    <w:p w14:paraId="52702BCF" w14:textId="5F8D3AC4" w:rsidR="00FC4A46" w:rsidRDefault="00FC4A46" w:rsidP="006E6BD6">
      <w:pPr>
        <w:pStyle w:val="ListParagraph"/>
        <w:numPr>
          <w:ilvl w:val="2"/>
          <w:numId w:val="1"/>
        </w:numPr>
        <w:spacing w:after="80"/>
        <w:ind w:left="1530" w:hanging="630"/>
        <w:contextualSpacing w:val="0"/>
      </w:pPr>
      <w:r>
        <w:t>One year or less has elapsed between the likely cause of the medical problem and the discovery of the medical problem.</w:t>
      </w:r>
    </w:p>
    <w:p w14:paraId="2F8DBE97" w14:textId="5457AF57" w:rsidR="00FC4A46" w:rsidRDefault="00FC4A46" w:rsidP="006E6BD6">
      <w:pPr>
        <w:pStyle w:val="ListParagraph"/>
        <w:numPr>
          <w:ilvl w:val="1"/>
          <w:numId w:val="1"/>
        </w:numPr>
        <w:spacing w:before="200" w:after="80"/>
        <w:ind w:left="907" w:hanging="547"/>
        <w:contextualSpacing w:val="0"/>
      </w:pPr>
      <w:r w:rsidRPr="2E5C9496">
        <w:rPr>
          <w:u w:val="single"/>
        </w:rPr>
        <w:t>UW Medicine Healthcare</w:t>
      </w:r>
      <w:r w:rsidRPr="006C70B1">
        <w:rPr>
          <w:u w:val="single"/>
        </w:rPr>
        <w:t xml:space="preserve"> Facility</w:t>
      </w:r>
      <w:r>
        <w:t>: The UW owned, operated, or affiliated hospitals or clinics that may provide treatment for qualifying medical problems at no charge to the subject for combined charges up to $250,000 based on established facility and practitioner charges at the time the care is provided. Subjects are billed for charges in excess of the $250,000 cap or otherwise not covered by HSAP assistance. The list of UW Medicine Healthcare Facilities approved for this purpose is:</w:t>
      </w:r>
    </w:p>
    <w:p w14:paraId="421CD396" w14:textId="6EBCECE2" w:rsidR="00FC4A46" w:rsidRDefault="00FC4A46" w:rsidP="006E6BD6">
      <w:pPr>
        <w:pStyle w:val="ListParagraph"/>
        <w:numPr>
          <w:ilvl w:val="2"/>
          <w:numId w:val="1"/>
        </w:numPr>
        <w:spacing w:after="80"/>
        <w:ind w:left="1530" w:hanging="630"/>
        <w:contextualSpacing w:val="0"/>
      </w:pPr>
      <w:r>
        <w:t>UW Medical Center</w:t>
      </w:r>
    </w:p>
    <w:p w14:paraId="684235BD" w14:textId="72E53D05" w:rsidR="00FC4A46" w:rsidRDefault="00FC4A46" w:rsidP="006E6BD6">
      <w:pPr>
        <w:pStyle w:val="ListParagraph"/>
        <w:numPr>
          <w:ilvl w:val="2"/>
          <w:numId w:val="1"/>
        </w:numPr>
        <w:spacing w:after="80"/>
        <w:ind w:left="1530" w:hanging="630"/>
        <w:contextualSpacing w:val="0"/>
      </w:pPr>
      <w:r>
        <w:t>Harborview Medical Center</w:t>
      </w:r>
    </w:p>
    <w:p w14:paraId="49AC2625" w14:textId="7C7D74FE" w:rsidR="00FC4A46" w:rsidRDefault="00FC4A46" w:rsidP="006E6BD6">
      <w:pPr>
        <w:pStyle w:val="ListParagraph"/>
        <w:numPr>
          <w:ilvl w:val="2"/>
          <w:numId w:val="1"/>
        </w:numPr>
        <w:spacing w:after="80"/>
        <w:ind w:left="1530" w:hanging="630"/>
        <w:contextualSpacing w:val="0"/>
      </w:pPr>
      <w:r>
        <w:t>UW Primary Care Clinics</w:t>
      </w:r>
    </w:p>
    <w:p w14:paraId="3E892373" w14:textId="69B0EC61" w:rsidR="00FC4A46" w:rsidRDefault="00FC4A46" w:rsidP="006E6BD6">
      <w:pPr>
        <w:pStyle w:val="ListParagraph"/>
        <w:numPr>
          <w:ilvl w:val="2"/>
          <w:numId w:val="1"/>
        </w:numPr>
        <w:spacing w:after="80"/>
        <w:ind w:left="1530" w:hanging="630"/>
        <w:contextualSpacing w:val="0"/>
      </w:pPr>
      <w:r>
        <w:t>Husky Health Center</w:t>
      </w:r>
    </w:p>
    <w:p w14:paraId="69CF2532" w14:textId="77777777" w:rsidR="006E6BD6" w:rsidRDefault="006E6BD6" w:rsidP="006E6BD6">
      <w:pPr>
        <w:spacing w:before="200" w:after="80"/>
      </w:pPr>
    </w:p>
    <w:p w14:paraId="1664C5A4" w14:textId="5A6D59A5" w:rsidR="00FC4A46" w:rsidRDefault="00FC4A46" w:rsidP="009108E5">
      <w:pPr>
        <w:pStyle w:val="Heading1"/>
      </w:pPr>
      <w:r>
        <w:t>Supporting Documents and References</w:t>
      </w:r>
    </w:p>
    <w:p w14:paraId="3D18AD49" w14:textId="031AB309" w:rsidR="00FC4A46" w:rsidRDefault="00FC4A46" w:rsidP="006E6BD6">
      <w:pPr>
        <w:pStyle w:val="ListParagraph"/>
        <w:numPr>
          <w:ilvl w:val="1"/>
          <w:numId w:val="1"/>
        </w:numPr>
        <w:spacing w:before="200" w:after="80"/>
        <w:ind w:left="907" w:hanging="547"/>
        <w:contextualSpacing w:val="0"/>
      </w:pPr>
      <w:hyperlink r:id="rId13" w:history="1">
        <w:r w:rsidRPr="00F307F6">
          <w:rPr>
            <w:rStyle w:val="Hyperlink"/>
          </w:rPr>
          <w:t>Standing Order #6 of the UW Board of Regents</w:t>
        </w:r>
      </w:hyperlink>
    </w:p>
    <w:p w14:paraId="61BE0580" w14:textId="55C9AFB4" w:rsidR="00FC4A46" w:rsidRDefault="00FC4A46" w:rsidP="006E6BD6">
      <w:pPr>
        <w:pStyle w:val="ListParagraph"/>
        <w:numPr>
          <w:ilvl w:val="1"/>
          <w:numId w:val="1"/>
        </w:numPr>
        <w:spacing w:before="200" w:after="80"/>
        <w:ind w:left="907" w:hanging="547"/>
        <w:contextualSpacing w:val="0"/>
      </w:pPr>
      <w:hyperlink r:id="rId14" w:history="1">
        <w:r w:rsidRPr="00F307F6">
          <w:rPr>
            <w:rStyle w:val="Hyperlink"/>
          </w:rPr>
          <w:t>Administrative Policy Statement APS 14.1.3.d</w:t>
        </w:r>
      </w:hyperlink>
    </w:p>
    <w:p w14:paraId="2DCE9804" w14:textId="061F78DD" w:rsidR="00FC4A46" w:rsidRDefault="00FC4A46" w:rsidP="006E6BD6">
      <w:pPr>
        <w:pStyle w:val="ListParagraph"/>
        <w:numPr>
          <w:ilvl w:val="1"/>
          <w:numId w:val="1"/>
        </w:numPr>
        <w:spacing w:before="200" w:after="80"/>
        <w:ind w:left="907" w:hanging="547"/>
        <w:contextualSpacing w:val="0"/>
      </w:pPr>
      <w:hyperlink r:id="rId15" w:history="1">
        <w:r w:rsidRPr="00F307F6">
          <w:rPr>
            <w:rStyle w:val="Hyperlink"/>
          </w:rPr>
          <w:t>Executive Order 24, “Research with Human Participants”</w:t>
        </w:r>
      </w:hyperlink>
    </w:p>
    <w:p w14:paraId="7D6A1E2D" w14:textId="330ED620" w:rsidR="00FC4A46" w:rsidRDefault="00FC4A46" w:rsidP="006E6BD6">
      <w:pPr>
        <w:pStyle w:val="ListParagraph"/>
        <w:numPr>
          <w:ilvl w:val="1"/>
          <w:numId w:val="1"/>
        </w:numPr>
        <w:spacing w:before="200" w:after="80"/>
        <w:ind w:left="907" w:hanging="547"/>
        <w:contextualSpacing w:val="0"/>
      </w:pPr>
      <w:hyperlink r:id="rId16">
        <w:r w:rsidRPr="62ABBC23">
          <w:rPr>
            <w:rStyle w:val="Hyperlink"/>
          </w:rPr>
          <w:t>“Designation of Authorized UW Medicine Owned, Operated or Affiliated Hospitals and Clinics”</w:t>
        </w:r>
      </w:hyperlink>
    </w:p>
    <w:p w14:paraId="47B9345E" w14:textId="17392EDF" w:rsidR="00FC4A46" w:rsidRDefault="00FC4A46" w:rsidP="006E6BD6">
      <w:pPr>
        <w:pStyle w:val="ListParagraph"/>
        <w:numPr>
          <w:ilvl w:val="1"/>
          <w:numId w:val="1"/>
        </w:numPr>
        <w:spacing w:before="200" w:after="80"/>
        <w:ind w:left="907" w:hanging="547"/>
        <w:contextualSpacing w:val="0"/>
      </w:pPr>
      <w:r w:rsidRPr="00FC4A46">
        <w:t>INSTRUCTIONS Safety Net Reporting for HSAP</w:t>
      </w:r>
    </w:p>
    <w:p w14:paraId="16F91F0D" w14:textId="41EE9563" w:rsidR="00FC4A46" w:rsidRDefault="00FC4A46" w:rsidP="006E6BD6">
      <w:pPr>
        <w:pStyle w:val="ListParagraph"/>
        <w:numPr>
          <w:ilvl w:val="1"/>
          <w:numId w:val="1"/>
        </w:numPr>
        <w:spacing w:before="200" w:after="80"/>
        <w:ind w:left="907" w:hanging="547"/>
        <w:contextualSpacing w:val="0"/>
      </w:pPr>
      <w:r w:rsidRPr="00FC4A46">
        <w:t>TEMPLATE RNI HSAP Determination</w:t>
      </w:r>
    </w:p>
    <w:p w14:paraId="20E1DF08" w14:textId="77777777" w:rsidR="00FC4A46" w:rsidRDefault="00FC4A46" w:rsidP="00FC4A46"/>
    <w:p w14:paraId="15029330" w14:textId="77777777" w:rsidR="00FC4A46" w:rsidRDefault="00FC4A46" w:rsidP="00FC4A46"/>
    <w:tbl>
      <w:tblPr>
        <w:tblStyle w:val="TableGrid"/>
        <w:tblW w:w="10080" w:type="dxa"/>
        <w:tblInd w:w="-5" w:type="dxa"/>
        <w:tblLook w:val="04A0" w:firstRow="1" w:lastRow="0" w:firstColumn="1" w:lastColumn="0" w:noHBand="0" w:noVBand="1"/>
      </w:tblPr>
      <w:tblGrid>
        <w:gridCol w:w="1890"/>
        <w:gridCol w:w="1430"/>
        <w:gridCol w:w="1689"/>
        <w:gridCol w:w="5071"/>
      </w:tblGrid>
      <w:tr w:rsidR="000730CB" w:rsidRPr="000730CB" w14:paraId="5B356EDC" w14:textId="77777777" w:rsidTr="009514A7">
        <w:trPr>
          <w:trHeight w:val="233"/>
        </w:trPr>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13726BFC" w14:textId="77777777" w:rsidR="000730CB" w:rsidRPr="000730CB" w:rsidRDefault="000730CB" w:rsidP="009514A7">
            <w:pPr>
              <w:jc w:val="center"/>
              <w:rPr>
                <w:b/>
                <w:bCs/>
              </w:rPr>
            </w:pPr>
            <w:r w:rsidRPr="000730CB">
              <w:rPr>
                <w:b/>
                <w:bCs/>
              </w:rPr>
              <w:t>Version Number</w:t>
            </w:r>
          </w:p>
        </w:tc>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27A56F93" w14:textId="77777777" w:rsidR="000730CB" w:rsidRPr="000730CB" w:rsidRDefault="000730CB" w:rsidP="009514A7">
            <w:pPr>
              <w:jc w:val="center"/>
              <w:rPr>
                <w:b/>
                <w:bCs/>
              </w:rPr>
            </w:pPr>
            <w:r w:rsidRPr="000730CB">
              <w:rPr>
                <w:b/>
                <w:bCs/>
              </w:rPr>
              <w:t>Posted Date</w:t>
            </w:r>
          </w:p>
        </w:tc>
        <w:tc>
          <w:tcPr>
            <w:tcW w:w="1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10B629C1" w14:textId="77777777" w:rsidR="000730CB" w:rsidRPr="000730CB" w:rsidRDefault="000730CB" w:rsidP="009514A7">
            <w:pPr>
              <w:jc w:val="center"/>
              <w:rPr>
                <w:b/>
                <w:bCs/>
              </w:rPr>
            </w:pPr>
            <w:r w:rsidRPr="000730CB">
              <w:rPr>
                <w:b/>
                <w:bCs/>
              </w:rPr>
              <w:t>Implementation Date</w:t>
            </w:r>
          </w:p>
        </w:tc>
        <w:tc>
          <w:tcPr>
            <w:tcW w:w="5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76C924D" w14:textId="77777777" w:rsidR="000730CB" w:rsidRPr="000730CB" w:rsidRDefault="000730CB" w:rsidP="009514A7">
            <w:pPr>
              <w:jc w:val="center"/>
              <w:rPr>
                <w:b/>
                <w:bCs/>
              </w:rPr>
            </w:pPr>
            <w:r w:rsidRPr="000730CB">
              <w:rPr>
                <w:b/>
                <w:bCs/>
              </w:rPr>
              <w:t>Summary of Changes</w:t>
            </w:r>
          </w:p>
        </w:tc>
      </w:tr>
      <w:tr w:rsidR="009514A7" w:rsidRPr="000730CB" w14:paraId="6A853126" w14:textId="77777777" w:rsidTr="009514A7">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826001" w14:textId="1BA25B77" w:rsidR="009514A7" w:rsidRPr="000730CB" w:rsidRDefault="009514A7" w:rsidP="006E6BD6">
            <w:pPr>
              <w:jc w:val="center"/>
            </w:pPr>
            <w:r>
              <w:t>3.1</w:t>
            </w:r>
          </w:p>
        </w:tc>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A9B87E" w14:textId="7897B486" w:rsidR="009514A7" w:rsidRPr="000730CB" w:rsidRDefault="009514A7" w:rsidP="006E6BD6">
            <w:pPr>
              <w:jc w:val="center"/>
            </w:pPr>
            <w:r>
              <w:t>02.26.2026</w:t>
            </w:r>
          </w:p>
        </w:tc>
        <w:tc>
          <w:tcPr>
            <w:tcW w:w="1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17811A" w14:textId="55B33A78" w:rsidR="009514A7" w:rsidRPr="000730CB" w:rsidRDefault="009514A7" w:rsidP="006E6BD6">
            <w:pPr>
              <w:jc w:val="center"/>
            </w:pPr>
            <w:r>
              <w:t>02.26.2026</w:t>
            </w:r>
          </w:p>
        </w:tc>
        <w:tc>
          <w:tcPr>
            <w:tcW w:w="5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C0BFA6" w14:textId="387DC150" w:rsidR="009514A7" w:rsidRPr="000730CB" w:rsidRDefault="009514A7" w:rsidP="000730CB">
            <w:r>
              <w:t>Updates for accessibility</w:t>
            </w:r>
            <w:r w:rsidR="00F307F6">
              <w:t xml:space="preserve"> and updates to links in Supporting Documents and References section</w:t>
            </w:r>
          </w:p>
        </w:tc>
      </w:tr>
      <w:tr w:rsidR="000730CB" w:rsidRPr="000730CB" w14:paraId="7374C6FF" w14:textId="77777777" w:rsidTr="009514A7">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AD46D" w14:textId="77777777" w:rsidR="000730CB" w:rsidRPr="000730CB" w:rsidRDefault="000730CB" w:rsidP="006E6BD6">
            <w:pPr>
              <w:jc w:val="center"/>
            </w:pPr>
            <w:r w:rsidRPr="000730CB">
              <w:lastRenderedPageBreak/>
              <w:t>3.0</w:t>
            </w:r>
          </w:p>
        </w:tc>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E41FA7" w14:textId="77777777" w:rsidR="000730CB" w:rsidRPr="000730CB" w:rsidRDefault="000730CB" w:rsidP="006E6BD6">
            <w:pPr>
              <w:jc w:val="center"/>
            </w:pPr>
            <w:r w:rsidRPr="000730CB">
              <w:t>09.25.2025</w:t>
            </w:r>
          </w:p>
        </w:tc>
        <w:tc>
          <w:tcPr>
            <w:tcW w:w="1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9F4380" w14:textId="77777777" w:rsidR="000730CB" w:rsidRPr="000730CB" w:rsidRDefault="000730CB" w:rsidP="006E6BD6">
            <w:pPr>
              <w:jc w:val="center"/>
            </w:pPr>
            <w:r w:rsidRPr="000730CB">
              <w:t>09.25.2025</w:t>
            </w:r>
          </w:p>
        </w:tc>
        <w:tc>
          <w:tcPr>
            <w:tcW w:w="5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D6CD4" w14:textId="77777777" w:rsidR="000730CB" w:rsidRPr="000730CB" w:rsidRDefault="000730CB" w:rsidP="000730CB">
            <w:r w:rsidRPr="000730CB">
              <w:t>Add UW Claims Services; add SafetyNet reporting instructions; clarification regarding reimbursements; minor revisions to most sections; reformatting</w:t>
            </w:r>
          </w:p>
        </w:tc>
      </w:tr>
      <w:tr w:rsidR="000730CB" w:rsidRPr="000730CB" w14:paraId="7E8E73BE" w14:textId="77777777" w:rsidTr="009514A7">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031780" w14:textId="77777777" w:rsidR="000730CB" w:rsidRPr="000730CB" w:rsidRDefault="000730CB" w:rsidP="006E6BD6">
            <w:pPr>
              <w:jc w:val="center"/>
            </w:pPr>
            <w:r w:rsidRPr="000730CB">
              <w:t>2.3</w:t>
            </w:r>
          </w:p>
        </w:tc>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A974E0" w14:textId="77777777" w:rsidR="000730CB" w:rsidRPr="000730CB" w:rsidRDefault="000730CB" w:rsidP="006E6BD6">
            <w:pPr>
              <w:jc w:val="center"/>
            </w:pPr>
            <w:r w:rsidRPr="000730CB">
              <w:t>05.27.2021</w:t>
            </w:r>
          </w:p>
        </w:tc>
        <w:tc>
          <w:tcPr>
            <w:tcW w:w="1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F57404" w14:textId="77777777" w:rsidR="000730CB" w:rsidRPr="000730CB" w:rsidRDefault="000730CB" w:rsidP="006E6BD6">
            <w:pPr>
              <w:jc w:val="center"/>
            </w:pPr>
            <w:r w:rsidRPr="000730CB">
              <w:t>05.27.2021</w:t>
            </w:r>
          </w:p>
        </w:tc>
        <w:tc>
          <w:tcPr>
            <w:tcW w:w="5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09199" w14:textId="77777777" w:rsidR="000730CB" w:rsidRPr="000730CB" w:rsidRDefault="000730CB" w:rsidP="000730CB">
            <w:r w:rsidRPr="000730CB">
              <w:t>Remove references to paper process; rename UW Health Sciences Risk Management to UW Clinical Risk Management</w:t>
            </w:r>
          </w:p>
        </w:tc>
      </w:tr>
      <w:tr w:rsidR="000730CB" w:rsidRPr="000730CB" w14:paraId="29D90309" w14:textId="77777777" w:rsidTr="009514A7">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FB4612" w14:textId="77777777" w:rsidR="000730CB" w:rsidRPr="000730CB" w:rsidRDefault="000730CB" w:rsidP="006E6BD6">
            <w:pPr>
              <w:jc w:val="center"/>
            </w:pPr>
            <w:r w:rsidRPr="000730CB">
              <w:t>2.2</w:t>
            </w:r>
          </w:p>
        </w:tc>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BBF8BA" w14:textId="77777777" w:rsidR="000730CB" w:rsidRPr="000730CB" w:rsidRDefault="000730CB" w:rsidP="006E6BD6">
            <w:pPr>
              <w:jc w:val="center"/>
            </w:pPr>
            <w:r w:rsidRPr="000730CB">
              <w:t>08.05.2018</w:t>
            </w:r>
          </w:p>
        </w:tc>
        <w:tc>
          <w:tcPr>
            <w:tcW w:w="1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41EFC2" w14:textId="77777777" w:rsidR="000730CB" w:rsidRPr="000730CB" w:rsidRDefault="000730CB" w:rsidP="006E6BD6">
            <w:pPr>
              <w:jc w:val="center"/>
            </w:pPr>
            <w:r w:rsidRPr="000730CB">
              <w:t>08.05.2018</w:t>
            </w:r>
          </w:p>
        </w:tc>
        <w:tc>
          <w:tcPr>
            <w:tcW w:w="5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97A670" w14:textId="77777777" w:rsidR="000730CB" w:rsidRPr="000730CB" w:rsidRDefault="000730CB" w:rsidP="000730CB">
            <w:r w:rsidRPr="000730CB">
              <w:t>Updated links; added link to Zipline RNI Supplement</w:t>
            </w:r>
          </w:p>
        </w:tc>
      </w:tr>
      <w:tr w:rsidR="000730CB" w:rsidRPr="000730CB" w14:paraId="7F630B54" w14:textId="77777777" w:rsidTr="009514A7">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56483D" w14:textId="77777777" w:rsidR="000730CB" w:rsidRPr="000730CB" w:rsidRDefault="000730CB" w:rsidP="006E6BD6">
            <w:pPr>
              <w:jc w:val="center"/>
            </w:pPr>
            <w:r w:rsidRPr="000730CB">
              <w:t>2.1</w:t>
            </w:r>
          </w:p>
        </w:tc>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1E0913" w14:textId="77777777" w:rsidR="000730CB" w:rsidRPr="000730CB" w:rsidRDefault="000730CB" w:rsidP="006E6BD6">
            <w:pPr>
              <w:jc w:val="center"/>
            </w:pPr>
            <w:r w:rsidRPr="000730CB">
              <w:t>03.27.2015</w:t>
            </w:r>
          </w:p>
        </w:tc>
        <w:tc>
          <w:tcPr>
            <w:tcW w:w="1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4F1197" w14:textId="77777777" w:rsidR="000730CB" w:rsidRPr="000730CB" w:rsidRDefault="000730CB" w:rsidP="006E6BD6">
            <w:pPr>
              <w:jc w:val="center"/>
            </w:pPr>
            <w:r w:rsidRPr="000730CB">
              <w:t>03.27.2015</w:t>
            </w:r>
          </w:p>
        </w:tc>
        <w:tc>
          <w:tcPr>
            <w:tcW w:w="5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62B913" w14:textId="77777777" w:rsidR="000730CB" w:rsidRPr="000730CB" w:rsidRDefault="000730CB" w:rsidP="000730CB">
            <w:r w:rsidRPr="000730CB">
              <w:t>Fixed typo</w:t>
            </w:r>
          </w:p>
        </w:tc>
      </w:tr>
      <w:tr w:rsidR="009514A7" w:rsidRPr="000730CB" w14:paraId="3A917BA0" w14:textId="77777777" w:rsidTr="009514A7">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48C81D" w14:textId="1FA11D4F" w:rsidR="009514A7" w:rsidRPr="000730CB" w:rsidRDefault="009514A7" w:rsidP="006E6BD6">
            <w:pPr>
              <w:jc w:val="center"/>
            </w:pPr>
            <w:r>
              <w:t>Previous versions</w:t>
            </w:r>
          </w:p>
        </w:tc>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1EAA3" w14:textId="77777777" w:rsidR="009514A7" w:rsidRPr="000730CB" w:rsidRDefault="009514A7" w:rsidP="006E6BD6">
            <w:pPr>
              <w:jc w:val="center"/>
            </w:pPr>
          </w:p>
        </w:tc>
        <w:tc>
          <w:tcPr>
            <w:tcW w:w="1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032A7B" w14:textId="77777777" w:rsidR="009514A7" w:rsidRPr="000730CB" w:rsidRDefault="009514A7" w:rsidP="006E6BD6">
            <w:pPr>
              <w:jc w:val="center"/>
            </w:pPr>
          </w:p>
        </w:tc>
        <w:tc>
          <w:tcPr>
            <w:tcW w:w="5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81A485" w14:textId="1FD7C259" w:rsidR="009514A7" w:rsidRPr="000730CB" w:rsidRDefault="009514A7" w:rsidP="000730CB">
            <w:r>
              <w:t>For older version: HSD Staff – refer to SharePoint Document Library; Others – contact hsdinfo@uw.edu</w:t>
            </w:r>
          </w:p>
        </w:tc>
      </w:tr>
    </w:tbl>
    <w:p w14:paraId="7BA25594" w14:textId="77777777" w:rsidR="00FC4A46" w:rsidRDefault="00FC4A46" w:rsidP="00FC4A46"/>
    <w:p w14:paraId="1FB9BF23" w14:textId="6D26B18B" w:rsidR="009514A7" w:rsidRPr="009514A7" w:rsidRDefault="009514A7" w:rsidP="00FC4A46">
      <w:pPr>
        <w:rPr>
          <w:sz w:val="18"/>
          <w:szCs w:val="18"/>
        </w:rPr>
      </w:pPr>
      <w:r w:rsidRPr="009514A7">
        <w:rPr>
          <w:b/>
          <w:bCs/>
          <w:sz w:val="18"/>
          <w:szCs w:val="18"/>
        </w:rPr>
        <w:t>Keywords:</w:t>
      </w:r>
      <w:r w:rsidRPr="009514A7">
        <w:rPr>
          <w:sz w:val="18"/>
          <w:szCs w:val="18"/>
        </w:rPr>
        <w:t xml:space="preserve"> Injury, Regulatory Affairs</w:t>
      </w:r>
    </w:p>
    <w:sectPr w:rsidR="009514A7" w:rsidRPr="009514A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DBE9" w14:textId="77777777" w:rsidR="002C1559" w:rsidRDefault="002C1559" w:rsidP="006E6BD6">
      <w:r>
        <w:separator/>
      </w:r>
    </w:p>
  </w:endnote>
  <w:endnote w:type="continuationSeparator" w:id="0">
    <w:p w14:paraId="7D576964" w14:textId="77777777" w:rsidR="002C1559" w:rsidRDefault="002C1559" w:rsidP="006E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E714" w14:textId="329D5AFC" w:rsidR="006E6BD6" w:rsidRDefault="006E6BD6" w:rsidP="006E6BD6">
    <w:pPr>
      <w:pStyle w:val="Footer"/>
      <w:tabs>
        <w:tab w:val="clear" w:pos="4680"/>
        <w:tab w:val="clear" w:pos="9360"/>
        <w:tab w:val="center" w:pos="5310"/>
        <w:tab w:val="right" w:pos="10800"/>
      </w:tabs>
    </w:pPr>
    <w:r w:rsidRPr="005031DB">
      <w:rPr>
        <w:rFonts w:cs="Calibri"/>
        <w:sz w:val="18"/>
        <w:szCs w:val="18"/>
      </w:rPr>
      <w:t xml:space="preserve">Date Posted </w:t>
    </w:r>
    <w:r>
      <w:rPr>
        <w:rFonts w:cs="Calibri"/>
        <w:sz w:val="18"/>
        <w:szCs w:val="18"/>
      </w:rPr>
      <w:t>02.26.2026</w:t>
    </w:r>
  </w:p>
  <w:p w14:paraId="2095CEE6" w14:textId="06C5F6F5" w:rsidR="006E6BD6" w:rsidRDefault="006E6BD6" w:rsidP="006E6BD6">
    <w:pPr>
      <w:pStyle w:val="Footer"/>
      <w:tabs>
        <w:tab w:val="clear" w:pos="4680"/>
        <w:tab w:val="clear" w:pos="9360"/>
        <w:tab w:val="center" w:pos="5310"/>
        <w:tab w:val="right" w:pos="10800"/>
      </w:tabs>
      <w:rPr>
        <w:rFonts w:cs="Calibri"/>
        <w:sz w:val="18"/>
        <w:szCs w:val="18"/>
      </w:rPr>
    </w:pPr>
    <w:r>
      <w:rPr>
        <w:rFonts w:cs="Calibri"/>
        <w:sz w:val="18"/>
        <w:szCs w:val="18"/>
      </w:rPr>
      <w:t>GUIDANCE Human Subjects Assistance Program</w:t>
    </w:r>
  </w:p>
  <w:p w14:paraId="2E2EFEEF" w14:textId="616358A6" w:rsidR="006E6BD6" w:rsidRDefault="006E6BD6" w:rsidP="006E6BD6">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31</w:t>
    </w:r>
  </w:p>
  <w:p w14:paraId="78510CDF" w14:textId="05F96FA6" w:rsidR="006E6BD6" w:rsidRPr="006E6BD6" w:rsidRDefault="006E6BD6" w:rsidP="006E6BD6">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6D3D" w14:textId="77777777" w:rsidR="002C1559" w:rsidRDefault="002C1559" w:rsidP="006E6BD6">
      <w:r>
        <w:separator/>
      </w:r>
    </w:p>
  </w:footnote>
  <w:footnote w:type="continuationSeparator" w:id="0">
    <w:p w14:paraId="1DF80D01" w14:textId="77777777" w:rsidR="002C1559" w:rsidRDefault="002C1559" w:rsidP="006E6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3171C"/>
    <w:multiLevelType w:val="multilevel"/>
    <w:tmpl w:val="3F7CEFC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555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18"/>
    <w:rsid w:val="000730CB"/>
    <w:rsid w:val="000B691F"/>
    <w:rsid w:val="002B4C34"/>
    <w:rsid w:val="002C1559"/>
    <w:rsid w:val="002F1992"/>
    <w:rsid w:val="00357A76"/>
    <w:rsid w:val="004F5B71"/>
    <w:rsid w:val="0055045D"/>
    <w:rsid w:val="00680C03"/>
    <w:rsid w:val="006E6BD6"/>
    <w:rsid w:val="009108E5"/>
    <w:rsid w:val="009514A7"/>
    <w:rsid w:val="009D2C69"/>
    <w:rsid w:val="00A84843"/>
    <w:rsid w:val="00AE7453"/>
    <w:rsid w:val="00B17D22"/>
    <w:rsid w:val="00B67EC6"/>
    <w:rsid w:val="00BF5CDE"/>
    <w:rsid w:val="00E00068"/>
    <w:rsid w:val="00E17FA2"/>
    <w:rsid w:val="00F307F6"/>
    <w:rsid w:val="00F9008D"/>
    <w:rsid w:val="00FC3718"/>
    <w:rsid w:val="00FC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7059"/>
  <w15:chartTrackingRefBased/>
  <w15:docId w15:val="{5CEDF886-C333-4A2A-83C0-F004A60F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730CB"/>
    <w:pPr>
      <w:numPr>
        <w:numId w:val="1"/>
      </w:numPr>
      <w:outlineLvl w:val="0"/>
    </w:pPr>
    <w:rPr>
      <w:b/>
      <w:bCs/>
    </w:rPr>
  </w:style>
  <w:style w:type="paragraph" w:styleId="Heading2">
    <w:name w:val="heading 2"/>
    <w:basedOn w:val="Normal"/>
    <w:next w:val="Normal"/>
    <w:link w:val="Heading2Char"/>
    <w:uiPriority w:val="9"/>
    <w:semiHidden/>
    <w:unhideWhenUsed/>
    <w:qFormat/>
    <w:rsid w:val="00FC3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7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7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37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371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371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371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371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0CB"/>
    <w:rPr>
      <w:b/>
      <w:bCs/>
    </w:rPr>
  </w:style>
  <w:style w:type="character" w:customStyle="1" w:styleId="Heading2Char">
    <w:name w:val="Heading 2 Char"/>
    <w:basedOn w:val="DefaultParagraphFont"/>
    <w:link w:val="Heading2"/>
    <w:uiPriority w:val="9"/>
    <w:semiHidden/>
    <w:rsid w:val="00FC3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7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7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37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37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37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37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37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37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7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7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37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3718"/>
    <w:rPr>
      <w:i/>
      <w:iCs/>
      <w:color w:val="404040" w:themeColor="text1" w:themeTint="BF"/>
    </w:rPr>
  </w:style>
  <w:style w:type="paragraph" w:styleId="ListParagraph">
    <w:name w:val="List Paragraph"/>
    <w:basedOn w:val="Normal"/>
    <w:uiPriority w:val="34"/>
    <w:qFormat/>
    <w:rsid w:val="00FC3718"/>
    <w:pPr>
      <w:ind w:left="720"/>
      <w:contextualSpacing/>
    </w:pPr>
  </w:style>
  <w:style w:type="character" w:styleId="IntenseEmphasis">
    <w:name w:val="Intense Emphasis"/>
    <w:basedOn w:val="DefaultParagraphFont"/>
    <w:uiPriority w:val="21"/>
    <w:qFormat/>
    <w:rsid w:val="00FC3718"/>
    <w:rPr>
      <w:i/>
      <w:iCs/>
      <w:color w:val="0F4761" w:themeColor="accent1" w:themeShade="BF"/>
    </w:rPr>
  </w:style>
  <w:style w:type="paragraph" w:styleId="IntenseQuote">
    <w:name w:val="Intense Quote"/>
    <w:basedOn w:val="Normal"/>
    <w:next w:val="Normal"/>
    <w:link w:val="IntenseQuoteChar"/>
    <w:uiPriority w:val="30"/>
    <w:qFormat/>
    <w:rsid w:val="00FC3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718"/>
    <w:rPr>
      <w:i/>
      <w:iCs/>
      <w:color w:val="0F4761" w:themeColor="accent1" w:themeShade="BF"/>
    </w:rPr>
  </w:style>
  <w:style w:type="character" w:styleId="IntenseReference">
    <w:name w:val="Intense Reference"/>
    <w:basedOn w:val="DefaultParagraphFont"/>
    <w:uiPriority w:val="32"/>
    <w:qFormat/>
    <w:rsid w:val="00FC3718"/>
    <w:rPr>
      <w:b/>
      <w:bCs/>
      <w:smallCaps/>
      <w:color w:val="0F4761" w:themeColor="accent1" w:themeShade="BF"/>
      <w:spacing w:val="5"/>
    </w:rPr>
  </w:style>
  <w:style w:type="paragraph" w:styleId="Header">
    <w:name w:val="header"/>
    <w:basedOn w:val="Normal"/>
    <w:link w:val="HeaderChar"/>
    <w:uiPriority w:val="99"/>
    <w:unhideWhenUsed/>
    <w:rsid w:val="00FC3718"/>
    <w:pPr>
      <w:tabs>
        <w:tab w:val="center" w:pos="4680"/>
        <w:tab w:val="right" w:pos="9360"/>
      </w:tabs>
    </w:pPr>
    <w:rPr>
      <w:rFonts w:asciiTheme="minorHAnsi" w:eastAsiaTheme="minorEastAsia" w:hAnsiTheme="minorHAnsi" w:cstheme="minorBidi"/>
      <w:kern w:val="0"/>
      <w:sz w:val="24"/>
      <w:szCs w:val="24"/>
      <w:lang w:eastAsia="ja-JP"/>
      <w14:ligatures w14:val="none"/>
    </w:rPr>
  </w:style>
  <w:style w:type="character" w:customStyle="1" w:styleId="HeaderChar">
    <w:name w:val="Header Char"/>
    <w:basedOn w:val="DefaultParagraphFont"/>
    <w:link w:val="Header"/>
    <w:uiPriority w:val="99"/>
    <w:rsid w:val="00FC3718"/>
    <w:rPr>
      <w:rFonts w:asciiTheme="minorHAnsi" w:eastAsiaTheme="minorEastAsia" w:hAnsiTheme="minorHAnsi" w:cstheme="minorBidi"/>
      <w:kern w:val="0"/>
      <w:sz w:val="24"/>
      <w:szCs w:val="24"/>
      <w:lang w:eastAsia="ja-JP"/>
      <w14:ligatures w14:val="none"/>
    </w:rPr>
  </w:style>
  <w:style w:type="character" w:styleId="Hyperlink">
    <w:name w:val="Hyperlink"/>
    <w:basedOn w:val="DefaultParagraphFont"/>
    <w:uiPriority w:val="99"/>
    <w:unhideWhenUsed/>
    <w:rsid w:val="00FC3718"/>
    <w:rPr>
      <w:color w:val="467886" w:themeColor="hyperlink"/>
      <w:u w:val="single"/>
    </w:rPr>
  </w:style>
  <w:style w:type="character" w:styleId="UnresolvedMention">
    <w:name w:val="Unresolved Mention"/>
    <w:basedOn w:val="DefaultParagraphFont"/>
    <w:uiPriority w:val="99"/>
    <w:semiHidden/>
    <w:unhideWhenUsed/>
    <w:rsid w:val="00FC3718"/>
    <w:rPr>
      <w:color w:val="605E5C"/>
      <w:shd w:val="clear" w:color="auto" w:fill="E1DFDD"/>
    </w:rPr>
  </w:style>
  <w:style w:type="table" w:styleId="TableGrid">
    <w:name w:val="Table Grid"/>
    <w:basedOn w:val="TableNormal"/>
    <w:uiPriority w:val="39"/>
    <w:rsid w:val="0007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6E6BD6"/>
    <w:pPr>
      <w:tabs>
        <w:tab w:val="center" w:pos="4680"/>
        <w:tab w:val="right" w:pos="9360"/>
      </w:tabs>
    </w:pPr>
  </w:style>
  <w:style w:type="character" w:customStyle="1" w:styleId="FooterChar">
    <w:name w:val="Footer Char"/>
    <w:basedOn w:val="DefaultParagraphFont"/>
    <w:link w:val="Footer"/>
    <w:uiPriority w:val="99"/>
    <w:rsid w:val="006E6BD6"/>
  </w:style>
  <w:style w:type="character" w:styleId="FollowedHyperlink">
    <w:name w:val="FollowedHyperlink"/>
    <w:basedOn w:val="DefaultParagraphFont"/>
    <w:uiPriority w:val="99"/>
    <w:semiHidden/>
    <w:unhideWhenUsed/>
    <w:rsid w:val="009514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research/forms-and-templates/supplement-rni/" TargetMode="External"/><Relationship Id="rId13" Type="http://schemas.openxmlformats.org/officeDocument/2006/relationships/hyperlink" Target="https://policy.uw.edu/directory/brg/regent-policies/policy-on-assistance-for-human-subjec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ashington.edu/research/hsd/guidance/engagem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pts.washington.edu/comply/docs/101_G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sdreprt@uw.edu" TargetMode="External"/><Relationship Id="rId5" Type="http://schemas.openxmlformats.org/officeDocument/2006/relationships/footnotes" Target="footnotes.xml"/><Relationship Id="rId15" Type="http://schemas.openxmlformats.org/officeDocument/2006/relationships/hyperlink" Target="https://policy.uw.edu/directory/po/executive-orders/eo-24-research-with-human-participants/" TargetMode="External"/><Relationship Id="rId10" Type="http://schemas.openxmlformats.org/officeDocument/2006/relationships/hyperlink" Target="https://www.washington.edu/research/forms-and-templates/hsap-information-she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rmhelp@uw.edu" TargetMode="External"/><Relationship Id="rId14" Type="http://schemas.openxmlformats.org/officeDocument/2006/relationships/hyperlink" Target="https://policy.uw.edu/directory/aps/section-10-environment-health-safety-security/aps-14-1-university-risk-management-and-insurance-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1793</Words>
  <Characters>9998</Characters>
  <Application>Microsoft Office Word</Application>
  <DocSecurity>0</DocSecurity>
  <Lines>219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Maki</dc:creator>
  <cp:keywords/>
  <dc:description/>
  <cp:lastModifiedBy>Jenny Maki</cp:lastModifiedBy>
  <cp:revision>2</cp:revision>
  <dcterms:created xsi:type="dcterms:W3CDTF">2026-02-19T18:17:00Z</dcterms:created>
  <dcterms:modified xsi:type="dcterms:W3CDTF">2026-02-19T18:17:00Z</dcterms:modified>
</cp:coreProperties>
</file>