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23A2C8" w14:textId="77777777" w:rsidR="009D5EAE" w:rsidRDefault="00EE3CD6">
      <w:r>
        <w:object w:dxaOrig="8724" w:dyaOrig="10884" w14:anchorId="4B23A2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15pt;height:542.2pt" o:ole="">
            <v:imagedata r:id="rId10" o:title=""/>
          </v:shape>
          <o:OLEObject Type="Embed" ProgID="Visio.Drawing.11" ShapeID="_x0000_i1025" DrawAspect="Content" ObjectID="_1548504401" r:id="rId11"/>
        </w:object>
      </w:r>
    </w:p>
    <w:sectPr w:rsidR="009D5EA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3A2CC" w14:textId="77777777" w:rsidR="009148C6" w:rsidRDefault="009148C6" w:rsidP="00EE3CD6">
      <w:pPr>
        <w:spacing w:after="0" w:line="240" w:lineRule="auto"/>
      </w:pPr>
      <w:r>
        <w:separator/>
      </w:r>
    </w:p>
  </w:endnote>
  <w:endnote w:type="continuationSeparator" w:id="0">
    <w:p w14:paraId="4B23A2CD" w14:textId="77777777" w:rsidR="009148C6" w:rsidRDefault="009148C6" w:rsidP="00EE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91"/>
      <w:gridCol w:w="3041"/>
      <w:gridCol w:w="3144"/>
    </w:tblGrid>
    <w:tr w:rsidR="00EE3CD6" w:rsidRPr="00934116" w14:paraId="4B23A2D9" w14:textId="77777777" w:rsidTr="00F168A8">
      <w:trPr>
        <w:trHeight w:val="263"/>
      </w:trPr>
      <w:tc>
        <w:tcPr>
          <w:tcW w:w="6655" w:type="dxa"/>
          <w:gridSpan w:val="2"/>
          <w:tcBorders>
            <w:right w:val="nil"/>
          </w:tcBorders>
          <w:vAlign w:val="center"/>
        </w:tcPr>
        <w:p w14:paraId="4B23A2D7" w14:textId="77777777" w:rsidR="00EE3CD6" w:rsidRPr="00934116" w:rsidRDefault="00EE3CD6" w:rsidP="00F168A8">
          <w:pPr>
            <w:pStyle w:val="Footer"/>
            <w:rPr>
              <w:rStyle w:val="PageNumber"/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Version 1.0</w:t>
          </w:r>
        </w:p>
      </w:tc>
      <w:tc>
        <w:tcPr>
          <w:tcW w:w="3281" w:type="dxa"/>
          <w:tcBorders>
            <w:left w:val="nil"/>
          </w:tcBorders>
          <w:vAlign w:val="center"/>
        </w:tcPr>
        <w:p w14:paraId="4B23A2D8" w14:textId="6A413AB4" w:rsidR="00EE3CD6" w:rsidRPr="00934116" w:rsidRDefault="00EE3CD6" w:rsidP="00A05FE7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934116">
            <w:rPr>
              <w:rStyle w:val="PageNumber"/>
              <w:rFonts w:asciiTheme="minorHAnsi" w:hAnsiTheme="minorHAnsi" w:cstheme="minorHAnsi"/>
            </w:rPr>
            <w:t>#</w:t>
          </w:r>
          <w:r w:rsidR="00A05FE7">
            <w:rPr>
              <w:rStyle w:val="PageNumber"/>
              <w:rFonts w:asciiTheme="minorHAnsi" w:hAnsiTheme="minorHAnsi" w:cstheme="minorHAnsi"/>
            </w:rPr>
            <w:t>2085</w:t>
          </w:r>
        </w:p>
      </w:tc>
    </w:tr>
    <w:tr w:rsidR="00EE3CD6" w:rsidRPr="00934116" w14:paraId="4B23A2DD" w14:textId="77777777" w:rsidTr="00F168A8">
      <w:trPr>
        <w:trHeight w:val="347"/>
      </w:trPr>
      <w:tc>
        <w:tcPr>
          <w:tcW w:w="3509" w:type="dxa"/>
          <w:tcBorders>
            <w:left w:val="nil"/>
            <w:bottom w:val="nil"/>
            <w:right w:val="nil"/>
          </w:tcBorders>
          <w:vAlign w:val="center"/>
        </w:tcPr>
        <w:p w14:paraId="4B23A2DA" w14:textId="77777777" w:rsidR="00EE3CD6" w:rsidRPr="00934116" w:rsidRDefault="00EE3CD6" w:rsidP="00F168A8">
          <w:pPr>
            <w:pStyle w:val="Foo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Implemented</w:t>
          </w:r>
        </w:p>
      </w:tc>
      <w:tc>
        <w:tcPr>
          <w:tcW w:w="3146" w:type="dxa"/>
          <w:tcBorders>
            <w:left w:val="nil"/>
            <w:bottom w:val="nil"/>
            <w:right w:val="nil"/>
          </w:tcBorders>
          <w:vAlign w:val="center"/>
        </w:tcPr>
        <w:p w14:paraId="4B23A2DB" w14:textId="77777777" w:rsidR="00EE3CD6" w:rsidRPr="00934116" w:rsidRDefault="00EE3CD6" w:rsidP="00F168A8">
          <w:pPr>
            <w:pStyle w:val="Footer"/>
            <w:jc w:val="center"/>
            <w:rPr>
              <w:rStyle w:val="PageNumber"/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02/17/2017</w:t>
          </w:r>
        </w:p>
      </w:tc>
      <w:tc>
        <w:tcPr>
          <w:tcW w:w="3281" w:type="dxa"/>
          <w:tcBorders>
            <w:left w:val="nil"/>
            <w:bottom w:val="nil"/>
            <w:right w:val="nil"/>
          </w:tcBorders>
          <w:vAlign w:val="center"/>
        </w:tcPr>
        <w:p w14:paraId="4B23A2DC" w14:textId="77777777" w:rsidR="00EE3CD6" w:rsidRPr="00934116" w:rsidRDefault="00EE3CD6" w:rsidP="00F168A8">
          <w:pPr>
            <w:pStyle w:val="Footer"/>
            <w:jc w:val="right"/>
            <w:rPr>
              <w:rStyle w:val="PageNumber"/>
              <w:rFonts w:asciiTheme="minorHAnsi" w:hAnsiTheme="minorHAnsi" w:cstheme="minorHAnsi"/>
            </w:rPr>
          </w:pPr>
          <w:r w:rsidRPr="00934116">
            <w:rPr>
              <w:rFonts w:asciiTheme="minorHAnsi" w:hAnsiTheme="minorHAnsi" w:cstheme="minorHAnsi"/>
            </w:rPr>
            <w:t xml:space="preserve">Page </w:t>
          </w:r>
          <w:r w:rsidRPr="00934116">
            <w:rPr>
              <w:rStyle w:val="PageNumber"/>
              <w:rFonts w:cstheme="minorHAnsi"/>
            </w:rPr>
            <w:fldChar w:fldCharType="begin"/>
          </w:r>
          <w:r w:rsidRPr="00934116">
            <w:rPr>
              <w:rStyle w:val="PageNumber"/>
              <w:rFonts w:asciiTheme="minorHAnsi" w:hAnsiTheme="minorHAnsi" w:cstheme="minorHAnsi"/>
            </w:rPr>
            <w:instrText xml:space="preserve"> PAGE </w:instrText>
          </w:r>
          <w:r w:rsidRPr="00934116">
            <w:rPr>
              <w:rStyle w:val="PageNumber"/>
              <w:rFonts w:cstheme="minorHAnsi"/>
            </w:rPr>
            <w:fldChar w:fldCharType="separate"/>
          </w:r>
          <w:r w:rsidR="00A05FE7">
            <w:rPr>
              <w:rStyle w:val="PageNumber"/>
              <w:rFonts w:asciiTheme="minorHAnsi" w:hAnsiTheme="minorHAnsi" w:cstheme="minorHAnsi"/>
              <w:noProof/>
            </w:rPr>
            <w:t>1</w:t>
          </w:r>
          <w:r w:rsidRPr="00934116">
            <w:rPr>
              <w:rStyle w:val="PageNumber"/>
              <w:rFonts w:cstheme="minorHAnsi"/>
            </w:rPr>
            <w:fldChar w:fldCharType="end"/>
          </w:r>
          <w:r w:rsidRPr="00934116">
            <w:rPr>
              <w:rStyle w:val="PageNumber"/>
              <w:rFonts w:asciiTheme="minorHAnsi" w:hAnsiTheme="minorHAnsi" w:cstheme="minorHAnsi"/>
            </w:rPr>
            <w:t xml:space="preserve"> of </w:t>
          </w:r>
          <w:r w:rsidRPr="00934116">
            <w:rPr>
              <w:rStyle w:val="PageNumber"/>
              <w:rFonts w:cstheme="minorHAnsi"/>
            </w:rPr>
            <w:fldChar w:fldCharType="begin"/>
          </w:r>
          <w:r w:rsidRPr="00934116">
            <w:rPr>
              <w:rStyle w:val="PageNumber"/>
              <w:rFonts w:asciiTheme="minorHAnsi" w:hAnsiTheme="minorHAnsi" w:cstheme="minorHAnsi"/>
            </w:rPr>
            <w:instrText xml:space="preserve"> NUMPAGES </w:instrText>
          </w:r>
          <w:r w:rsidRPr="00934116">
            <w:rPr>
              <w:rStyle w:val="PageNumber"/>
              <w:rFonts w:cstheme="minorHAnsi"/>
            </w:rPr>
            <w:fldChar w:fldCharType="separate"/>
          </w:r>
          <w:r w:rsidR="00A05FE7">
            <w:rPr>
              <w:rStyle w:val="PageNumber"/>
              <w:rFonts w:asciiTheme="minorHAnsi" w:hAnsiTheme="minorHAnsi" w:cstheme="minorHAnsi"/>
              <w:noProof/>
            </w:rPr>
            <w:t>1</w:t>
          </w:r>
          <w:r w:rsidRPr="00934116">
            <w:rPr>
              <w:rStyle w:val="PageNumber"/>
              <w:rFonts w:cstheme="minorHAnsi"/>
            </w:rPr>
            <w:fldChar w:fldCharType="end"/>
          </w:r>
        </w:p>
      </w:tc>
    </w:tr>
  </w:tbl>
  <w:p w14:paraId="4B23A2DE" w14:textId="77777777" w:rsidR="00EE3CD6" w:rsidRDefault="00EE3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3A2CA" w14:textId="77777777" w:rsidR="009148C6" w:rsidRDefault="009148C6" w:rsidP="00EE3CD6">
      <w:pPr>
        <w:spacing w:after="0" w:line="240" w:lineRule="auto"/>
      </w:pPr>
      <w:r>
        <w:separator/>
      </w:r>
    </w:p>
  </w:footnote>
  <w:footnote w:type="continuationSeparator" w:id="0">
    <w:p w14:paraId="4B23A2CB" w14:textId="77777777" w:rsidR="009148C6" w:rsidRDefault="009148C6" w:rsidP="00EE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026"/>
      <w:gridCol w:w="4550"/>
    </w:tblGrid>
    <w:tr w:rsidR="00EE3CD6" w14:paraId="4B23A2D1" w14:textId="77777777" w:rsidTr="00F168A8">
      <w:trPr>
        <w:trHeight w:val="872"/>
      </w:trPr>
      <w:tc>
        <w:tcPr>
          <w:tcW w:w="50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23A2CF" w14:textId="77777777" w:rsidR="00EE3CD6" w:rsidRDefault="00EE3CD6" w:rsidP="00F168A8">
          <w:pPr>
            <w:tabs>
              <w:tab w:val="right" w:pos="9720"/>
            </w:tabs>
            <w:outlineLvl w:val="0"/>
            <w:rPr>
              <w:rFonts w:cs="Arial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B23A2E1" wp14:editId="4B23A2E2">
                <wp:extent cx="3053301" cy="411104"/>
                <wp:effectExtent l="0" t="0" r="0" b="825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SD graphic element -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4350" cy="411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23A2D0" w14:textId="77777777" w:rsidR="00EE3CD6" w:rsidRPr="002C443C" w:rsidRDefault="00EE3CD6" w:rsidP="00F168A8">
          <w:pPr>
            <w:tabs>
              <w:tab w:val="right" w:pos="9720"/>
            </w:tabs>
            <w:jc w:val="right"/>
            <w:outlineLvl w:val="0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bCs/>
              <w:sz w:val="28"/>
              <w:szCs w:val="28"/>
            </w:rPr>
            <w:t>Clinical Trial Registration Workflow</w:t>
          </w:r>
        </w:p>
      </w:tc>
    </w:tr>
  </w:tbl>
  <w:p w14:paraId="4B23A2D2" w14:textId="77777777" w:rsidR="00EE3CD6" w:rsidRDefault="00EE3CD6" w:rsidP="00EE3CD6">
    <w:pPr>
      <w:pStyle w:val="Header"/>
    </w:pPr>
  </w:p>
  <w:p w14:paraId="4B23A2D3" w14:textId="77777777" w:rsidR="00EE3CD6" w:rsidRDefault="00EE3CD6" w:rsidP="00EE3CD6">
    <w:pPr>
      <w:pStyle w:val="Header"/>
      <w:shd w:val="clear" w:color="auto" w:fill="39275B"/>
    </w:pPr>
  </w:p>
  <w:p w14:paraId="4B23A2D4" w14:textId="77777777" w:rsidR="00EE3CD6" w:rsidRDefault="00EE3CD6" w:rsidP="00EE3CD6">
    <w:pPr>
      <w:pStyle w:val="Header"/>
    </w:pPr>
  </w:p>
  <w:p w14:paraId="4B23A2D5" w14:textId="77777777" w:rsidR="00EE3CD6" w:rsidRDefault="00EE3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D6"/>
    <w:rsid w:val="002B09B8"/>
    <w:rsid w:val="00301BF6"/>
    <w:rsid w:val="009148C6"/>
    <w:rsid w:val="009D5EAE"/>
    <w:rsid w:val="00A05FE7"/>
    <w:rsid w:val="00B90917"/>
    <w:rsid w:val="00E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23A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er">
    <w:name w:val="ReportHeader"/>
    <w:basedOn w:val="Heading1"/>
    <w:qFormat/>
    <w:rsid w:val="00B90917"/>
    <w:pPr>
      <w:pBdr>
        <w:top w:val="single" w:sz="4" w:space="1" w:color="548DD4" w:themeColor="text2" w:themeTint="99"/>
        <w:left w:val="single" w:sz="4" w:space="4" w:color="548DD4" w:themeColor="text2" w:themeTint="99"/>
        <w:bottom w:val="single" w:sz="4" w:space="1" w:color="548DD4" w:themeColor="text2" w:themeTint="99"/>
        <w:right w:val="single" w:sz="4" w:space="4" w:color="548DD4" w:themeColor="text2" w:themeTint="99"/>
      </w:pBdr>
      <w:shd w:val="clear" w:color="auto" w:fill="548DD4" w:themeFill="text2" w:themeFillTint="99"/>
      <w:spacing w:before="0" w:line="240" w:lineRule="auto"/>
      <w:jc w:val="center"/>
    </w:pPr>
    <w:rPr>
      <w:rFonts w:asciiTheme="minorHAnsi" w:hAnsiTheme="minorHAnsi"/>
      <w:color w:val="FFFFFF" w:themeColor="background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90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CD6"/>
  </w:style>
  <w:style w:type="paragraph" w:styleId="Footer">
    <w:name w:val="footer"/>
    <w:basedOn w:val="Normal"/>
    <w:link w:val="FooterChar"/>
    <w:unhideWhenUsed/>
    <w:rsid w:val="00EE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CD6"/>
  </w:style>
  <w:style w:type="table" w:styleId="TableGrid">
    <w:name w:val="Table Grid"/>
    <w:basedOn w:val="TableNormal"/>
    <w:rsid w:val="00EE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3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er">
    <w:name w:val="ReportHeader"/>
    <w:basedOn w:val="Heading1"/>
    <w:qFormat/>
    <w:rsid w:val="00B90917"/>
    <w:pPr>
      <w:pBdr>
        <w:top w:val="single" w:sz="4" w:space="1" w:color="548DD4" w:themeColor="text2" w:themeTint="99"/>
        <w:left w:val="single" w:sz="4" w:space="4" w:color="548DD4" w:themeColor="text2" w:themeTint="99"/>
        <w:bottom w:val="single" w:sz="4" w:space="1" w:color="548DD4" w:themeColor="text2" w:themeTint="99"/>
        <w:right w:val="single" w:sz="4" w:space="4" w:color="548DD4" w:themeColor="text2" w:themeTint="99"/>
      </w:pBdr>
      <w:shd w:val="clear" w:color="auto" w:fill="548DD4" w:themeFill="text2" w:themeFillTint="99"/>
      <w:spacing w:before="0" w:line="240" w:lineRule="auto"/>
      <w:jc w:val="center"/>
    </w:pPr>
    <w:rPr>
      <w:rFonts w:asciiTheme="minorHAnsi" w:hAnsiTheme="minorHAnsi"/>
      <w:color w:val="FFFFFF" w:themeColor="background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90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CD6"/>
  </w:style>
  <w:style w:type="paragraph" w:styleId="Footer">
    <w:name w:val="footer"/>
    <w:basedOn w:val="Normal"/>
    <w:link w:val="FooterChar"/>
    <w:unhideWhenUsed/>
    <w:rsid w:val="00EE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CD6"/>
  </w:style>
  <w:style w:type="table" w:styleId="TableGrid">
    <w:name w:val="Table Grid"/>
    <w:basedOn w:val="TableNormal"/>
    <w:rsid w:val="00EE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udience xmlns="b525eb96-6d39-4779-a9a1-5944d6e51eac">
      <Value>HSD Staff</Value>
      <Value>Researchers</Value>
    </Audience>
    <Original_x0020_Author_x0028_s_x0029_ xmlns="b525eb96-6d39-4779-a9a1-5944d6e51eac" xsi:nil="true"/>
    <Main_x0020_Topic_x0028_s_x0029_ xmlns="b525eb96-6d39-4779-a9a1-5944d6e51eac"/>
    <Sub_x0020_Topic_x0028_s_x0029_ xmlns="b525eb96-6d39-4779-a9a1-5944d6e51eac"/>
    <Document_x0020_Status xmlns="b525eb96-6d39-4779-a9a1-5944d6e51eac">Implemented</Document_x0020_Status>
    <HSD_x0020_Operations_x0020_Topic_x0028_s_x0029_ xmlns="b525eb96-6d39-4779-a9a1-5944d6e51eac"/>
    <Landing_x0020_Page_x0020_Abstract xmlns="b525eb96-6d39-4779-a9a1-5944d6e51eac" xsi:nil="true"/>
    <Audit_x0020_Date xmlns="b525eb96-6d39-4779-a9a1-5944d6e51eac">2015-01-01T08:00:00+00:00</Audit_x0020_Date>
    <Date_x0020_Created xmlns="b525eb96-6d39-4779-a9a1-5944d6e51eac">2017-02-13T08:00:00+00:00</Date_x0020_Created>
    <Change_x0020_Notes xmlns="b525eb96-6d39-4779-a9a1-5944d6e51eac" xsi:nil="true"/>
    <Current_x0020_Author_x002f_SME_x002a_ xmlns="b525eb96-6d39-4779-a9a1-5944d6e51eac">
      <Value>Karen Moe</Value>
    </Current_x0020_Author_x002f_SME_x002a_>
    <Comments xmlns="b525eb96-6d39-4779-a9a1-5944d6e51eac" xsi:nil="true"/>
    <Meetings xmlns="33f288ab-96a9-4a90-8335-7c1edcd7d576">Materials</Meetings>
    <Type_x0028_s_x0029_ xmlns="b525eb96-6d39-4779-a9a1-5944d6e51eac">
      <Value>Chart/Diagram</Value>
    </Type_x0028_s_x0029_>
    <Location_x0028_s_x0029_ xmlns="b525eb96-6d39-4779-a9a1-5944d6e51eac">
      <Value>Document Library</Value>
      <Value>HSD Public Web</Value>
    </Location_x0028_s_x002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SD Generic Document" ma:contentTypeID="0x01010900918506D73F43C64ABD6D54F3159EE35900621D0BB93B95694D9FF5A740EFB2A827" ma:contentTypeVersion="2" ma:contentTypeDescription="" ma:contentTypeScope="" ma:versionID="98f2b20d6aab185fb31b04529a6b11a6">
  <xsd:schema xmlns:xsd="http://www.w3.org/2001/XMLSchema" xmlns:p="http://schemas.microsoft.com/office/2006/metadata/properties" xmlns:ns3="b525eb96-6d39-4779-a9a1-5944d6e51eac" xmlns:ns4="33f288ab-96a9-4a90-8335-7c1edcd7d576" targetNamespace="http://schemas.microsoft.com/office/2006/metadata/properties" ma:root="true" ma:fieldsID="ed7df9204ecd7b481d5169e3fe670c69" ns3:_="" ns4:_="">
    <xsd:import namespace="b525eb96-6d39-4779-a9a1-5944d6e51eac"/>
    <xsd:import namespace="33f288ab-96a9-4a90-8335-7c1edcd7d576"/>
    <xsd:element name="properties">
      <xsd:complexType>
        <xsd:sequence>
          <xsd:element name="documentManagement">
            <xsd:complexType>
              <xsd:all>
                <xsd:element ref="ns3:Current_x0020_Author_x002f_SME_x002a_" minOccurs="0"/>
                <xsd:element ref="ns3:Original_x0020_Author_x0028_s_x0029_" minOccurs="0"/>
                <xsd:element ref="ns3:Type_x0028_s_x0029_" minOccurs="0"/>
                <xsd:element ref="ns3:Audience" minOccurs="0"/>
                <xsd:element ref="ns3:Document_x0020_Status" minOccurs="0"/>
                <xsd:element ref="ns3:Location_x0028_s_x0029_" minOccurs="0"/>
                <xsd:element ref="ns3:Comments" minOccurs="0"/>
                <xsd:element ref="ns3:Change_x0020_Notes" minOccurs="0"/>
                <xsd:element ref="ns3:Landing_x0020_Page_x0020_Abstract" minOccurs="0"/>
                <xsd:element ref="ns3:Date_x0020_Created" minOccurs="0"/>
                <xsd:element ref="ns3:Audit_x0020_Date" minOccurs="0"/>
                <xsd:element ref="ns3:Main_x0020_Topic_x0028_s_x0029_" minOccurs="0"/>
                <xsd:element ref="ns3:Sub_x0020_Topic_x0028_s_x0029_" minOccurs="0"/>
                <xsd:element ref="ns3:HSD_x0020_Operations_x0020_Topic_x0028_s_x0029_" minOccurs="0"/>
                <xsd:element ref="ns4:Meeting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25eb96-6d39-4779-a9a1-5944d6e51eac" elementFormDefault="qualified">
    <xsd:import namespace="http://schemas.microsoft.com/office/2006/documentManagement/types"/>
    <xsd:element name="Current_x0020_Author_x002f_SME_x002a_" ma:index="3" nillable="true" ma:displayName="Current Author(s)/SME*" ma:description="*Subject Matter Expert" ma:internalName="Current_x0020_Author_x002f_SME_x002a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Janet Bissonette"/>
                        <xsd:enumeration value="Sherry Edwards"/>
                        <xsd:enumeration value="Elizabeth Falsberg"/>
                        <xsd:enumeration value="Greg Flynn"/>
                        <xsd:enumeration value="Emily Guthrie"/>
                        <xsd:enumeration value="Barb Hill"/>
                        <xsd:enumeration value="Jean Kang"/>
                        <xsd:enumeration value="Jason Malone"/>
                        <xsd:enumeration value="Karen Moe"/>
                        <xsd:enumeration value="Gloria Park"/>
                        <xsd:enumeration value="Maria Savage"/>
                        <xsd:enumeration value="Katy Sharrock"/>
                        <xsd:enumeration value="Lauren Whi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Original_x0020_Author_x0028_s_x0029_" ma:index="4" nillable="true" ma:displayName="Contibutor(s) or Previous Author(s)" ma:description="Contributors, or previous authors if known." ma:internalName="Original_x0020_Author_x0028_s_x0029_">
      <xsd:simpleType>
        <xsd:restriction base="dms:Note"/>
      </xsd:simpleType>
    </xsd:element>
    <xsd:element name="Type_x0028_s_x0029_" ma:index="5" nillable="true" ma:displayName="Doc Type(s)" ma:default="Policy" ma:description="Each document/item may be more than one type." ma:internalName="Type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Guidance"/>
                    <xsd:enumeration value="Form"/>
                    <xsd:enumeration value="Template"/>
                    <xsd:enumeration value="Instructions"/>
                    <xsd:enumeration value="Standard Operating Procedure"/>
                    <xsd:enumeration value="Training Materials"/>
                    <xsd:enumeration value="Education"/>
                    <xsd:enumeration value="Communication"/>
                    <xsd:enumeration value="Manual"/>
                    <xsd:enumeration value="Image"/>
                    <xsd:enumeration value="Chart/Diagram"/>
                  </xsd:restriction>
                </xsd:simpleType>
              </xsd:element>
            </xsd:sequence>
          </xsd:extension>
        </xsd:complexContent>
      </xsd:complexType>
    </xsd:element>
    <xsd:element name="Audience" ma:index="6" nillable="true" ma:displayName="Audience" ma:default="HSD Staff" ma:description="Audience to which the document/item is targeted.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SD Staff"/>
                    <xsd:enumeration value="IRB Members"/>
                    <xsd:enumeration value="Researchers"/>
                    <xsd:enumeration value="Participants"/>
                  </xsd:restriction>
                </xsd:simpleType>
              </xsd:element>
            </xsd:sequence>
          </xsd:extension>
        </xsd:complexContent>
      </xsd:complexType>
    </xsd:element>
    <xsd:element name="Document_x0020_Status" ma:index="7" nillable="true" ma:displayName="Document Status" ma:default="Draft/In Revision" ma:description="The current state of the document/item." ma:format="RadioButtons" ma:internalName="Document_x0020_Status">
      <xsd:simpleType>
        <xsd:restriction base="dms:Choice">
          <xsd:enumeration value="Draft/In Revision"/>
          <xsd:enumeration value="Out for Comments"/>
          <xsd:enumeration value="Out for Approval"/>
          <xsd:enumeration value="Ready to be Implemented"/>
          <xsd:enumeration value="Implemented"/>
          <xsd:enumeration value="Expired"/>
        </xsd:restriction>
      </xsd:simpleType>
    </xsd:element>
    <xsd:element name="Location_x0028_s_x0029_" ma:index="8" nillable="true" ma:displayName="Location(s)" ma:default="Document Library" ma:description="Where is this document/item available? (Is it accessible to its primary audience from more than one place?)" ma:internalName="Location_x0028_s_x0029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ocument Library"/>
                        <xsd:enumeration value="HSD Public Web"/>
                        <xsd:enumeration value="HSD Internal Web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mments" ma:index="9" nillable="true" ma:displayName="Comments" ma:description="Free form text box for any general comments." ma:internalName="Comments">
      <xsd:simpleType>
        <xsd:restriction base="dms:Note"/>
      </xsd:simpleType>
    </xsd:element>
    <xsd:element name="Change_x0020_Notes" ma:index="10" nillable="true" ma:displayName="Change Notes" ma:description="Simple note on what has changed for entry into the &quot;Change Notes&quot; on the document's landing page.  This column is only completed for documents/items that have been previously posted, and are ready to post anew." ma:internalName="Change_x0020_Notes">
      <xsd:simpleType>
        <xsd:restriction base="dms:Note"/>
      </xsd:simpleType>
    </xsd:element>
    <xsd:element name="Landing_x0020_Page_x0020_Abstract" ma:index="11" nillable="true" ma:displayName="Landing Page Abstract" ma:description="Brief description of the document/item to go on to the web landing page if it is to be posted to the web." ma:internalName="Landing_x0020_Page_x0020_Abstract">
      <xsd:simpleType>
        <xsd:restriction base="dms:Note"/>
      </xsd:simpleType>
    </xsd:element>
    <xsd:element name="Date_x0020_Created" ma:index="12" nillable="true" ma:displayName="Date Created" ma:default="[today]" ma:description="The date on which this resource was created.  Date on documents from old document library will be ported over as possible." ma:format="DateOnly" ma:internalName="Date_x0020_Created">
      <xsd:simpleType>
        <xsd:restriction base="dms:DateTime"/>
      </xsd:simpleType>
    </xsd:element>
    <xsd:element name="Audit_x0020_Date" ma:index="13" nillable="true" ma:displayName="Audit Date" ma:default="2015-01-01T00:00:00Z" ma:description="A future date that this document/item should be audited for accuracy." ma:format="DateOnly" ma:internalName="Audit_x0020_Date">
      <xsd:simpleType>
        <xsd:restriction base="dms:DateTime"/>
      </xsd:simpleType>
    </xsd:element>
    <xsd:element name="Main_x0020_Topic_x0028_s_x0029_" ma:index="14" nillable="true" ma:displayName="Main Topic(s)" ma:description="Main topic(s) of item. See heirarchy if more structure preferred." ma:internalName="Main_x0020_Topic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riteria for IRB Approval of Research"/>
                    <xsd:enumeration value="Informed Consent and HIPAA Authorization"/>
                    <xsd:enumeration value="IRB Purpose, Responsibilities, and Authority"/>
                    <xsd:enumeration value="IRB Structure, Membership, and Operations"/>
                    <xsd:enumeration value="Post Approval Monitoring"/>
                    <xsd:enumeration value="Regulations Governing Human Research"/>
                    <xsd:enumeration value="Responsibilities of Conducting Human Subjects Research"/>
                    <xsd:enumeration value="Review of Research"/>
                    <xsd:enumeration value="Reviews/Procedures Requiring Special Consideration"/>
                  </xsd:restriction>
                </xsd:simpleType>
              </xsd:element>
            </xsd:sequence>
          </xsd:extension>
        </xsd:complexContent>
      </xsd:complexType>
    </xsd:element>
    <xsd:element name="Sub_x0020_Topic_x0028_s_x0029_" ma:index="15" nillable="true" ma:displayName="Sub Topic(s)" ma:description="Sub topic(s) of item.  See heirarchy if more structure is preferred." ma:internalName="Sub_x0020_Topic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vities Requiring IRB Review"/>
                    <xsd:enumeration value="Additional Safeguards for Protected and Vulnerable Populations as Needed"/>
                    <xsd:enumeration value="Adequate Protection of Subject Privacy and Confidentiality"/>
                    <xsd:enumeration value="Adequate Safety Monitoring Plan"/>
                    <xsd:enumeration value="Administrative Review and Distribution of Materials"/>
                    <xsd:enumeration value="All Consent Elements are Present"/>
                    <xsd:enumeration value="Assent of Children and Parental Permission"/>
                    <xsd:enumeration value="Audits by Regulatory Agencies"/>
                    <xsd:enumeration value="Biological Specimens"/>
                    <xsd:enumeration value="Categories of IRB Action"/>
                    <xsd:enumeration value="Children's Online Privacy Protection Act - COPPA"/>
                    <xsd:enumeration value="Co-Investigators and Research Staff"/>
                    <xsd:enumeration value="Composition of the IRB"/>
                    <xsd:enumeration value="Continuing Review"/>
                    <xsd:enumeration value="Coordinating Centers"/>
                    <xsd:enumeration value="Deception"/>
                    <xsd:enumeration value="Department Chairs"/>
                    <xsd:enumeration value="Department of Defense - DoD"/>
                    <xsd:enumeration value="Department of Justice - DOJ"/>
                    <xsd:enumeration value="Documentation"/>
                    <xsd:enumeration value="Documents and Document Management"/>
                    <xsd:enumeration value="Emergency Exception to Informed Consent"/>
                    <xsd:enumeration value="Emergency Use of Investigational Agents"/>
                    <xsd:enumeration value="Environmental Protection Agency - EPA"/>
                    <xsd:enumeration value="Exemptions and Waivers"/>
                    <xsd:enumeration value="Expanded Access Use of Investigational Agents"/>
                    <xsd:enumeration value="Faculty Sponsors"/>
                    <xsd:enumeration value="Family Educational Rights and Privacy Act - FERPA"/>
                    <xsd:enumeration value="FDA-Regulated Research"/>
                    <xsd:enumeration value="Food and Drug Administration - FDA"/>
                    <xsd:enumeration value="Gene Therapy or Human Embryonic Stem Cell Research"/>
                    <xsd:enumeration value="Genetics Research"/>
                    <xsd:enumeration value="Health Care Records"/>
                    <xsd:enumeration value="Health Care Records in Washington State"/>
                    <xsd:enumeration value="Health Insurance Portability and Accountability Act - HIPAA"/>
                    <xsd:enumeration value="Holders of an IND/IDE"/>
                    <xsd:enumeration value="HSD Internal Quality Assurance Program"/>
                    <xsd:enumeration value="Humanitarian Use Devices"/>
                    <xsd:enumeration value="Illegal Behaviors"/>
                    <xsd:enumeration value="Industry ClinicalTrials Registration"/>
                    <xsd:enumeration value="Initial Review"/>
                    <xsd:enumeration value="International Research"/>
                    <xsd:enumeration value="Internet/Social Media Research"/>
                    <xsd:enumeration value="IRB Assignment"/>
                    <xsd:enumeration value="IRB Authority"/>
                    <xsd:enumeration value="IRB Meeting Administration"/>
                    <xsd:enumeration value="IRB Members: Duties and Expectations"/>
                    <xsd:enumeration value="IRB Post Approval Monitoring"/>
                    <xsd:enumeration value="IRB Purpose and Responsibilities"/>
                    <xsd:enumeration value="Management of the IRB"/>
                    <xsd:enumeration value="Modification Review"/>
                    <xsd:enumeration value="Office for Human Research Protections - OHRP"/>
                    <xsd:enumeration value="Other Ethical and Compliance Issues"/>
                    <xsd:enumeration value="Other Events Requiring IRB Review"/>
                    <xsd:enumeration value="Overview"/>
                    <xsd:enumeration value="Principal Investigators"/>
                    <xsd:enumeration value="Protection of Pupil Rights Amendment - PPRA"/>
                    <xsd:enumeration value="Records from a Washington State Agency"/>
                    <xsd:enumeration value="Requirements"/>
                    <xsd:enumeration value="Risks are Reasonable Relative to Benefits"/>
                    <xsd:enumeration value="Risks to Subjects are Minimized"/>
                    <xsd:enumeration value="Self-Experimentation"/>
                    <xsd:enumeration value="Study Completion/Close Out"/>
                    <xsd:enumeration value="Subject Selection is Equitable"/>
                    <xsd:enumeration value="Surrogate Consent or Authorizations"/>
                    <xsd:enumeration value="Training Grants"/>
                    <xsd:enumeration value="Use of Radiation and Radioactively-Labeled Compounds"/>
                    <xsd:enumeration value="Vulnerable Populations"/>
                    <xsd:enumeration value="Washington State"/>
                    <xsd:enumeration value="Washington State Records"/>
                    <xsd:enumeration value="Written Informed Consent Obtained"/>
                  </xsd:restriction>
                </xsd:simpleType>
              </xsd:element>
            </xsd:sequence>
          </xsd:extension>
        </xsd:complexContent>
      </xsd:complexType>
    </xsd:element>
    <xsd:element name="HSD_x0020_Operations_x0020_Topic_x0028_s_x0029_" ma:index="16" nillable="true" ma:displayName="HSD Operations Topic(s)" ma:description="These topic headings are used mostly for internal facing items that don't fall within the scope of the Policy, Procedures, and Guidance organizational structure." ma:internalName="HSD_x0020_Operations_x0020_Topic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mpus Communication"/>
                    <xsd:enumeration value="Continuing Education"/>
                    <xsd:enumeration value="Document Management"/>
                    <xsd:enumeration value="DORA"/>
                    <xsd:enumeration value="HSD Operations - General"/>
                    <xsd:enumeration value="Internal Communications"/>
                    <xsd:enumeration value="Human Resources"/>
                    <xsd:enumeration value="Metrics"/>
                    <xsd:enumeration value="New Staff On-Boarding"/>
                    <xsd:enumeration value="New Staff Training"/>
                    <xsd:enumeration value="Professional Development"/>
                    <xsd:enumeration value="Recruitment &amp; Hiring"/>
                    <xsd:enumeration value="Staff Meetings"/>
                    <xsd:enumeration value="Testing (Document, Forms, etc.)"/>
                    <xsd:enumeration value="Websit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3f288ab-96a9-4a90-8335-7c1edcd7d576" elementFormDefault="qualified">
    <xsd:import namespace="http://schemas.microsoft.com/office/2006/documentManagement/types"/>
    <xsd:element name="Meetings" ma:index="17" nillable="true" ma:displayName="Meetings" ma:default="Materials" ma:format="Dropdown" ma:internalName="Meetings">
      <xsd:simpleType>
        <xsd:restriction base="dms:Choice">
          <xsd:enumeration value="Agenda"/>
          <xsd:enumeration value="Materials"/>
          <xsd:enumeration value="Minutes"/>
          <xsd:enumeration value="Present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8B81400-AA27-4B7B-A181-80FD91D3FB65}"/>
</file>

<file path=customXml/itemProps2.xml><?xml version="1.0" encoding="utf-8"?>
<ds:datastoreItem xmlns:ds="http://schemas.openxmlformats.org/officeDocument/2006/customXml" ds:itemID="{80108ED9-DCE4-4A30-84A3-623039A9D0C6}"/>
</file>

<file path=customXml/itemProps3.xml><?xml version="1.0" encoding="utf-8"?>
<ds:datastoreItem xmlns:ds="http://schemas.openxmlformats.org/officeDocument/2006/customXml" ds:itemID="{E2244CB2-BFE2-4748-820A-FFE47ACD4C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Trial Registration Work Flow</dc:title>
  <dc:creator>sherrye</dc:creator>
  <cp:keywords/>
  <cp:lastModifiedBy>sherrye</cp:lastModifiedBy>
  <cp:revision>2</cp:revision>
  <dcterms:created xsi:type="dcterms:W3CDTF">2017-02-13T23:02:00Z</dcterms:created>
  <dcterms:modified xsi:type="dcterms:W3CDTF">2017-02-13T23:20:00Z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0x01010900918506D73F43C64ABD6D54F3159EE35900621D0BB93B95694D9FF5A740EFB2A827</vt:lpwstr>
  </property>
</Properties>
</file>